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DA4D55" w:rsidR="002F7A49" w:rsidP="002F7A49" w:rsidRDefault="002F7A49" w14:paraId="4509F00F" w14:textId="306228D2">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i/>
          <w:iCs/>
          <w:sz w:val="32"/>
          <w:szCs w:val="32"/>
          <w:lang w:val="en-GB" w:eastAsia="zh-CN"/>
        </w:rPr>
      </w:pPr>
      <w:bookmarkStart w:name="OLE_LINK5" w:id="0"/>
      <w:bookmarkStart w:name="OLE_LINK6" w:id="1"/>
      <w:r w:rsidRPr="00DA4D55">
        <w:rPr>
          <w:rFonts w:ascii="Arial" w:hAnsi="Arial" w:eastAsia="SimSun" w:cs="Times New Roman"/>
          <w:b/>
          <w:bCs/>
          <w:sz w:val="24"/>
          <w:szCs w:val="24"/>
          <w:lang w:val="en-GB"/>
        </w:rPr>
        <w:t>3GPP TSG-RAN WG4 Meeting #</w:t>
      </w:r>
      <w:r w:rsidR="00106F99">
        <w:rPr>
          <w:rFonts w:ascii="Arial" w:hAnsi="Arial" w:eastAsia="SimSun" w:cs="Times New Roman"/>
          <w:b/>
          <w:bCs/>
          <w:sz w:val="24"/>
          <w:szCs w:val="24"/>
          <w:lang w:val="en-GB"/>
        </w:rPr>
        <w:t>10</w:t>
      </w:r>
      <w:r w:rsidR="009679CC">
        <w:rPr>
          <w:rFonts w:ascii="Arial" w:hAnsi="Arial" w:eastAsia="SimSun" w:cs="Times New Roman"/>
          <w:b/>
          <w:bCs/>
          <w:sz w:val="24"/>
          <w:szCs w:val="24"/>
          <w:lang w:val="en-GB"/>
        </w:rPr>
        <w:t>2</w:t>
      </w:r>
      <w:r w:rsidR="00106F99">
        <w:rPr>
          <w:rFonts w:ascii="Arial" w:hAnsi="Arial" w:eastAsia="SimSun" w:cs="Times New Roman"/>
          <w:b/>
          <w:bCs/>
          <w:sz w:val="24"/>
          <w:szCs w:val="24"/>
          <w:lang w:val="en-GB"/>
        </w:rPr>
        <w:t>-e</w:t>
      </w:r>
      <w:r w:rsidRPr="00DA4D55">
        <w:rPr>
          <w:rFonts w:ascii="Arial" w:hAnsi="Arial" w:eastAsia="SimSun" w:cs="Times New Roman"/>
          <w:b/>
          <w:bCs/>
          <w:sz w:val="24"/>
          <w:szCs w:val="24"/>
          <w:lang w:val="en-GB"/>
        </w:rPr>
        <w:t xml:space="preserve">     </w:t>
      </w:r>
      <w:r w:rsidRPr="00DA4D55" w:rsidR="00EA63D8">
        <w:rPr>
          <w:rFonts w:ascii="Arial" w:hAnsi="Arial" w:eastAsia="SimSun" w:cs="Times New Roman"/>
          <w:b/>
          <w:bCs/>
          <w:sz w:val="24"/>
          <w:szCs w:val="24"/>
          <w:lang w:val="en-GB" w:eastAsia="ja-JP"/>
        </w:rPr>
        <w:tab/>
      </w:r>
      <w:r w:rsidRPr="00497724" w:rsidR="00497724">
        <w:rPr>
          <w:rFonts w:ascii="Arial" w:hAnsi="Arial" w:eastAsia="SimSun" w:cs="Times New Roman"/>
          <w:b/>
          <w:bCs/>
          <w:sz w:val="24"/>
          <w:szCs w:val="24"/>
          <w:lang w:val="en-GB" w:eastAsia="ja-JP"/>
        </w:rPr>
        <w:t>R4-2204540</w:t>
      </w:r>
    </w:p>
    <w:bookmarkEnd w:id="0"/>
    <w:bookmarkEnd w:id="1"/>
    <w:p w:rsidRPr="00570645" w:rsidR="004F72D7" w:rsidP="004F72D7" w:rsidRDefault="004F72D7" w14:paraId="28FE46D9" w14:textId="03E1D0B3">
      <w:pPr>
        <w:spacing w:after="0" w:line="240" w:lineRule="auto"/>
        <w:jc w:val="both"/>
        <w:textAlignment w:val="baseline"/>
        <w:rPr>
          <w:rFonts w:eastAsia="Times New Roman" w:cs="Times New Roman"/>
          <w:sz w:val="24"/>
          <w:szCs w:val="24"/>
          <w:lang w:eastAsia="da-DK"/>
        </w:rPr>
      </w:pPr>
      <w:r w:rsidRPr="00DA4D55">
        <w:rPr>
          <w:rFonts w:ascii="Arial" w:hAnsi="Arial" w:eastAsia="Times New Roman" w:cs="Arial"/>
          <w:b/>
          <w:bCs/>
          <w:sz w:val="24"/>
          <w:szCs w:val="24"/>
          <w:lang w:eastAsia="da-DK"/>
        </w:rPr>
        <w:t xml:space="preserve">E-meeting, </w:t>
      </w:r>
      <w:r w:rsidR="009679CC">
        <w:rPr>
          <w:rFonts w:ascii="Arial" w:hAnsi="Arial" w:eastAsia="Times New Roman" w:cs="Arial"/>
          <w:b/>
          <w:bCs/>
          <w:sz w:val="24"/>
          <w:szCs w:val="24"/>
          <w:lang w:eastAsia="da-DK"/>
        </w:rPr>
        <w:t>February 21</w:t>
      </w:r>
      <w:r w:rsidRPr="009679CC" w:rsidR="009679CC">
        <w:rPr>
          <w:rFonts w:ascii="Arial" w:hAnsi="Arial" w:eastAsia="Times New Roman" w:cs="Arial"/>
          <w:b/>
          <w:bCs/>
          <w:sz w:val="24"/>
          <w:szCs w:val="24"/>
          <w:vertAlign w:val="superscript"/>
          <w:lang w:eastAsia="da-DK"/>
        </w:rPr>
        <w:t>st</w:t>
      </w:r>
      <w:r w:rsidR="009679CC">
        <w:rPr>
          <w:rFonts w:ascii="Arial" w:hAnsi="Arial" w:eastAsia="Times New Roman" w:cs="Arial"/>
          <w:b/>
          <w:bCs/>
          <w:sz w:val="24"/>
          <w:szCs w:val="24"/>
          <w:lang w:eastAsia="da-DK"/>
        </w:rPr>
        <w:t xml:space="preserve"> – March 3</w:t>
      </w:r>
      <w:r w:rsidRPr="009679CC" w:rsidR="009679CC">
        <w:rPr>
          <w:rFonts w:ascii="Arial" w:hAnsi="Arial" w:eastAsia="Times New Roman" w:cs="Arial"/>
          <w:b/>
          <w:bCs/>
          <w:sz w:val="24"/>
          <w:szCs w:val="24"/>
          <w:vertAlign w:val="superscript"/>
          <w:lang w:eastAsia="da-DK"/>
        </w:rPr>
        <w:t>rd</w:t>
      </w:r>
      <w:r w:rsidRPr="00DA4D55">
        <w:rPr>
          <w:rFonts w:ascii="Arial" w:hAnsi="Arial" w:eastAsia="Times New Roman" w:cs="Arial"/>
          <w:b/>
          <w:bCs/>
          <w:sz w:val="24"/>
          <w:szCs w:val="24"/>
          <w:lang w:eastAsia="da-DK"/>
        </w:rPr>
        <w:t>, 202</w:t>
      </w:r>
      <w:r w:rsidR="00106F99">
        <w:rPr>
          <w:rFonts w:ascii="Arial" w:hAnsi="Arial" w:eastAsia="Times New Roman" w:cs="Arial"/>
          <w:b/>
          <w:bCs/>
          <w:sz w:val="24"/>
          <w:szCs w:val="24"/>
          <w:lang w:eastAsia="da-DK"/>
        </w:rPr>
        <w:t>2</w:t>
      </w:r>
      <w:r w:rsidRPr="00570645">
        <w:rPr>
          <w:rFonts w:ascii="Arial" w:hAnsi="Arial" w:eastAsia="Times New Roman" w:cs="Arial"/>
          <w:sz w:val="24"/>
          <w:szCs w:val="24"/>
          <w:lang w:eastAsia="da-DK"/>
        </w:rPr>
        <w:t> </w:t>
      </w:r>
    </w:p>
    <w:p w:rsidRPr="000C56C0" w:rsidR="00E03C16" w:rsidP="000E23A6" w:rsidRDefault="00E03C16" w14:paraId="26A67278" w14:textId="77777777">
      <w:pPr>
        <w:widowControl w:val="0"/>
        <w:overflowPunct w:val="0"/>
        <w:autoSpaceDE w:val="0"/>
        <w:autoSpaceDN w:val="0"/>
        <w:adjustRightInd w:val="0"/>
        <w:spacing w:after="0" w:line="240" w:lineRule="auto"/>
        <w:jc w:val="both"/>
        <w:textAlignment w:val="baseline"/>
        <w:rPr>
          <w:rFonts w:ascii="Arial" w:hAnsi="Arial" w:eastAsia="SimSun" w:cs="Times New Roman"/>
          <w:b/>
          <w:bCs/>
          <w:sz w:val="24"/>
          <w:szCs w:val="20"/>
          <w:lang w:eastAsia="ja-JP"/>
        </w:rPr>
      </w:pPr>
    </w:p>
    <w:p w:rsidRPr="00841BCD" w:rsidR="000E23A6" w:rsidP="000E23A6" w:rsidRDefault="000E23A6" w14:paraId="6450673F" w14:textId="77777777">
      <w:pPr>
        <w:tabs>
          <w:tab w:val="left" w:pos="1985"/>
        </w:tabs>
        <w:ind w:left="1985" w:hanging="1985"/>
        <w:jc w:val="both"/>
        <w:rPr>
          <w:rFonts w:ascii="Arial" w:hAnsi="Arial" w:eastAsia="Calibri" w:cs="Arial"/>
          <w:b/>
          <w:bCs/>
          <w:sz w:val="24"/>
          <w:lang w:val="en-GB"/>
        </w:rPr>
      </w:pPr>
      <w:r w:rsidRPr="00841BCD">
        <w:rPr>
          <w:rFonts w:ascii="Arial" w:hAnsi="Arial" w:eastAsia="Calibri" w:cs="Arial"/>
          <w:b/>
          <w:bCs/>
          <w:sz w:val="24"/>
          <w:lang w:val="en-GB"/>
        </w:rPr>
        <w:t>Source:</w:t>
      </w:r>
      <w:r w:rsidRPr="00841BCD">
        <w:rPr>
          <w:rFonts w:ascii="Arial" w:hAnsi="Arial" w:eastAsia="Calibri" w:cs="Arial"/>
          <w:b/>
          <w:bCs/>
          <w:sz w:val="24"/>
          <w:lang w:val="en-GB"/>
        </w:rPr>
        <w:tab/>
      </w:r>
      <w:r w:rsidRPr="00841BCD">
        <w:rPr>
          <w:rFonts w:ascii="Arial" w:hAnsi="Arial" w:eastAsia="Calibri" w:cs="Arial"/>
          <w:b/>
          <w:bCs/>
          <w:sz w:val="24"/>
          <w:lang w:val="en-GB"/>
        </w:rPr>
        <w:t xml:space="preserve">Nokia, </w:t>
      </w:r>
      <w:r>
        <w:rPr>
          <w:rFonts w:ascii="Arial" w:hAnsi="Arial" w:eastAsia="Calibri" w:cs="Arial"/>
          <w:b/>
          <w:bCs/>
          <w:sz w:val="24"/>
          <w:lang w:val="en-GB"/>
        </w:rPr>
        <w:t xml:space="preserve">Nokia Shanghai Bell </w:t>
      </w:r>
    </w:p>
    <w:p w:rsidRPr="00134BF5" w:rsidR="000E23A6" w:rsidP="000E23A6" w:rsidRDefault="000E23A6" w14:paraId="7B95C861" w14:textId="26A9C0F8">
      <w:pPr>
        <w:ind w:left="1985" w:hanging="1985"/>
        <w:jc w:val="both"/>
        <w:rPr>
          <w:rFonts w:ascii="Arial" w:hAnsi="Arial" w:eastAsia="Calibri" w:cs="Arial"/>
          <w:b/>
          <w:bCs/>
          <w:sz w:val="24"/>
        </w:rPr>
      </w:pPr>
      <w:r w:rsidRPr="00134BF5">
        <w:rPr>
          <w:rFonts w:ascii="Arial" w:hAnsi="Arial" w:eastAsia="Calibri" w:cs="Arial"/>
          <w:b/>
          <w:bCs/>
          <w:sz w:val="24"/>
        </w:rPr>
        <w:t>Title:</w:t>
      </w:r>
      <w:r w:rsidRPr="00134BF5">
        <w:rPr>
          <w:rFonts w:ascii="Arial" w:hAnsi="Arial" w:eastAsia="Calibri" w:cs="Arial"/>
          <w:b/>
          <w:bCs/>
          <w:sz w:val="24"/>
        </w:rPr>
        <w:tab/>
      </w:r>
      <w:r w:rsidR="00106F99">
        <w:rPr>
          <w:rFonts w:ascii="Arial" w:hAnsi="Arial" w:eastAsia="Calibri" w:cs="Arial"/>
          <w:b/>
          <w:bCs/>
          <w:sz w:val="24"/>
        </w:rPr>
        <w:t xml:space="preserve">Discussion on </w:t>
      </w:r>
      <w:r w:rsidR="00081FDA">
        <w:rPr>
          <w:rFonts w:ascii="Arial" w:hAnsi="Arial" w:eastAsia="Calibri" w:cs="Arial"/>
          <w:b/>
          <w:bCs/>
          <w:sz w:val="24"/>
        </w:rPr>
        <w:t>e</w:t>
      </w:r>
      <w:r w:rsidR="00106F99">
        <w:rPr>
          <w:rFonts w:ascii="Arial" w:hAnsi="Arial" w:eastAsia="Calibri" w:cs="Arial"/>
          <w:b/>
          <w:bCs/>
          <w:sz w:val="24"/>
        </w:rPr>
        <w:t>DRX</w:t>
      </w:r>
      <w:r w:rsidR="00081FDA">
        <w:rPr>
          <w:rFonts w:ascii="Arial" w:hAnsi="Arial" w:eastAsia="Calibri" w:cs="Arial"/>
          <w:b/>
          <w:bCs/>
          <w:sz w:val="24"/>
        </w:rPr>
        <w:t xml:space="preserve"> enhancements</w:t>
      </w:r>
      <w:r w:rsidR="00106F99">
        <w:rPr>
          <w:rFonts w:ascii="Arial" w:hAnsi="Arial" w:eastAsia="Calibri" w:cs="Arial"/>
          <w:b/>
          <w:bCs/>
          <w:sz w:val="24"/>
        </w:rPr>
        <w:t xml:space="preserve"> for RedCap UEs</w:t>
      </w:r>
    </w:p>
    <w:p w:rsidRPr="00243066" w:rsidR="000E23A6" w:rsidP="036C8227" w:rsidRDefault="000E23A6" w14:paraId="3C35320A" w14:textId="37B1848F">
      <w:pPr>
        <w:tabs>
          <w:tab w:val="left" w:pos="1985"/>
        </w:tabs>
        <w:spacing w:after="120" w:line="240" w:lineRule="auto"/>
        <w:jc w:val="both"/>
        <w:rPr>
          <w:rFonts w:ascii="Arial" w:hAnsi="Arial" w:eastAsia="MS Mincho" w:cs="Arial"/>
          <w:b/>
          <w:bCs/>
          <w:sz w:val="24"/>
          <w:szCs w:val="24"/>
        </w:rPr>
      </w:pPr>
      <w:r w:rsidRPr="00243066">
        <w:rPr>
          <w:rFonts w:ascii="Arial" w:hAnsi="Arial" w:eastAsia="MS Mincho" w:cs="Arial"/>
          <w:b/>
          <w:bCs/>
          <w:sz w:val="24"/>
          <w:szCs w:val="24"/>
        </w:rPr>
        <w:t>Agenda item:</w:t>
      </w:r>
      <w:r w:rsidRPr="00243066">
        <w:tab/>
      </w:r>
      <w:r w:rsidR="009679CC">
        <w:rPr>
          <w:rFonts w:ascii="Arial" w:hAnsi="Arial" w:eastAsia="MS Mincho" w:cs="Arial"/>
          <w:b/>
          <w:bCs/>
          <w:sz w:val="24"/>
          <w:szCs w:val="24"/>
        </w:rPr>
        <w:t>10.20.3.2</w:t>
      </w:r>
    </w:p>
    <w:p w:rsidRPr="00243066" w:rsidR="000E23A6" w:rsidP="000E23A6" w:rsidRDefault="000E23A6" w14:paraId="5FCD8CC3" w14:textId="02570F67">
      <w:pPr>
        <w:tabs>
          <w:tab w:val="left" w:pos="1985"/>
        </w:tabs>
        <w:jc w:val="both"/>
        <w:rPr>
          <w:rFonts w:ascii="Arial" w:hAnsi="Arial" w:eastAsia="Calibri" w:cs="Arial"/>
          <w:b/>
          <w:bCs/>
          <w:sz w:val="24"/>
        </w:rPr>
      </w:pPr>
      <w:r w:rsidRPr="00243066">
        <w:rPr>
          <w:rFonts w:ascii="Arial" w:hAnsi="Arial" w:eastAsia="Calibri" w:cs="Arial"/>
          <w:b/>
          <w:bCs/>
          <w:sz w:val="24"/>
        </w:rPr>
        <w:t>Document for:</w:t>
      </w:r>
      <w:r w:rsidRPr="00243066">
        <w:rPr>
          <w:rFonts w:ascii="Arial" w:hAnsi="Arial" w:eastAsia="Calibri" w:cs="Arial"/>
          <w:b/>
          <w:bCs/>
          <w:sz w:val="24"/>
        </w:rPr>
        <w:tab/>
      </w:r>
      <w:r w:rsidRPr="00243066">
        <w:rPr>
          <w:rFonts w:ascii="Arial" w:hAnsi="Arial" w:eastAsia="Calibri" w:cs="Arial"/>
          <w:b/>
          <w:bCs/>
          <w:sz w:val="24"/>
        </w:rPr>
        <w:t>Discussion</w:t>
      </w:r>
    </w:p>
    <w:p w:rsidRPr="00243066" w:rsidR="00841BCD" w:rsidP="00841BCD" w:rsidRDefault="00841BCD" w14:paraId="68905DAB" w14:textId="30440F62">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SimSun" w:cs="Times New Roman"/>
          <w:sz w:val="36"/>
          <w:szCs w:val="20"/>
          <w:lang w:val="en-GB"/>
        </w:rPr>
      </w:pPr>
      <w:r w:rsidRPr="00243066">
        <w:rPr>
          <w:rFonts w:ascii="Arial" w:hAnsi="Arial" w:eastAsia="SimSun" w:cs="Times New Roman"/>
          <w:sz w:val="36"/>
          <w:szCs w:val="20"/>
          <w:lang w:val="en-GB"/>
        </w:rPr>
        <w:t>1</w:t>
      </w:r>
      <w:r w:rsidRPr="00243066">
        <w:rPr>
          <w:rFonts w:ascii="Arial" w:hAnsi="Arial" w:eastAsia="SimSun" w:cs="Times New Roman"/>
          <w:sz w:val="36"/>
          <w:szCs w:val="20"/>
          <w:lang w:val="en-GB"/>
        </w:rPr>
        <w:tab/>
      </w:r>
      <w:r w:rsidRPr="00243066">
        <w:rPr>
          <w:rFonts w:ascii="Arial" w:hAnsi="Arial" w:eastAsia="SimSun" w:cs="Times New Roman"/>
          <w:sz w:val="36"/>
          <w:szCs w:val="20"/>
          <w:lang w:val="en-GB"/>
        </w:rPr>
        <w:t>Intro</w:t>
      </w:r>
      <w:r w:rsidRPr="00243066">
        <w:rPr>
          <w:rStyle w:val="RAN4H1Char"/>
        </w:rPr>
        <w:t>ductio</w:t>
      </w:r>
      <w:r w:rsidRPr="00243066">
        <w:rPr>
          <w:rFonts w:ascii="Arial" w:hAnsi="Arial" w:eastAsia="SimSun" w:cs="Times New Roman"/>
          <w:sz w:val="36"/>
          <w:szCs w:val="20"/>
          <w:lang w:val="en-GB"/>
        </w:rPr>
        <w:t>n</w:t>
      </w:r>
    </w:p>
    <w:p w:rsidR="006675BA" w:rsidP="009679CC" w:rsidRDefault="00D410E6" w14:paraId="15DEA765" w14:textId="74E2AFAC">
      <w:pPr>
        <w:rPr>
          <w:rFonts w:cs="Times New Roman"/>
          <w:szCs w:val="20"/>
        </w:rPr>
      </w:pPr>
      <w:r w:rsidRPr="00040E38">
        <w:rPr>
          <w:rFonts w:cs="Times New Roman"/>
          <w:szCs w:val="20"/>
        </w:rPr>
        <w:t>In</w:t>
      </w:r>
      <w:r w:rsidRPr="00040E38" w:rsidR="00081FDA">
        <w:rPr>
          <w:rFonts w:cs="Times New Roman"/>
          <w:szCs w:val="20"/>
        </w:rPr>
        <w:t xml:space="preserve"> </w:t>
      </w:r>
      <w:r w:rsidRPr="00040E38" w:rsidR="000C44AF">
        <w:rPr>
          <w:rFonts w:cs="Times New Roman"/>
          <w:szCs w:val="20"/>
        </w:rPr>
        <w:t>this contribution,</w:t>
      </w:r>
      <w:r w:rsidRPr="00243066" w:rsidR="000C44AF">
        <w:rPr>
          <w:rFonts w:cs="Times New Roman"/>
          <w:szCs w:val="20"/>
        </w:rPr>
        <w:t xml:space="preserve"> </w:t>
      </w:r>
      <w:r w:rsidR="009679CC">
        <w:rPr>
          <w:rFonts w:cs="Times New Roman"/>
          <w:szCs w:val="20"/>
        </w:rPr>
        <w:t xml:space="preserve"> </w:t>
      </w:r>
      <w:r w:rsidR="00040E38">
        <w:rPr>
          <w:rFonts w:cs="Times New Roman"/>
          <w:szCs w:val="20"/>
        </w:rPr>
        <w:t>we present Nokia’s views on the eDRX enhancements for RedCap UEs. The following topics are discussed:</w:t>
      </w:r>
    </w:p>
    <w:p w:rsidR="00040E38" w:rsidP="009679CC" w:rsidRDefault="00040E38" w14:paraId="377A5EB5" w14:textId="25F0B56A">
      <w:pPr>
        <w:rPr>
          <w:rFonts w:cs="Times New Roman"/>
          <w:szCs w:val="20"/>
        </w:rPr>
      </w:pPr>
      <w:r>
        <w:rPr>
          <w:rFonts w:cs="Times New Roman"/>
          <w:szCs w:val="20"/>
        </w:rPr>
        <w:t>Idle state serving cell eDRX requirements</w:t>
      </w:r>
    </w:p>
    <w:p w:rsidRPr="00243066" w:rsidR="00040E38" w:rsidP="009679CC" w:rsidRDefault="00040E38" w14:paraId="1E6C59E8" w14:textId="75407363">
      <w:pPr>
        <w:rPr>
          <w:rFonts w:cs="Times New Roman"/>
          <w:szCs w:val="20"/>
        </w:rPr>
      </w:pPr>
      <w:r>
        <w:rPr>
          <w:rFonts w:cs="Times New Roman"/>
          <w:szCs w:val="20"/>
        </w:rPr>
        <w:t xml:space="preserve">Idle state cell reselection eDRX requirements </w:t>
      </w:r>
    </w:p>
    <w:p w:rsidR="00F70033" w:rsidP="00F70033" w:rsidRDefault="00F70033" w14:paraId="2D032B8D" w14:textId="779975D3">
      <w:pPr>
        <w:pStyle w:val="RAN4H1"/>
      </w:pPr>
      <w:r>
        <w:t>2</w:t>
      </w:r>
      <w:r w:rsidRPr="00841BCD">
        <w:tab/>
      </w:r>
      <w:r w:rsidR="008729AE">
        <w:t>Discussion</w:t>
      </w:r>
    </w:p>
    <w:p w:rsidR="00F95135" w:rsidP="00F95135" w:rsidRDefault="00F95135" w14:paraId="6035377A" w14:textId="3830CCAE">
      <w:pPr>
        <w:pStyle w:val="RAN4H2"/>
      </w:pPr>
      <w:bookmarkStart w:name="_Hlk89691254" w:id="2"/>
      <w:r>
        <w:t>2.1</w:t>
      </w:r>
      <w:r w:rsidRPr="00841BCD">
        <w:tab/>
      </w:r>
      <w:r w:rsidR="00082E63">
        <w:t>Idle state serving cell eDRX requirements</w:t>
      </w:r>
    </w:p>
    <w:bookmarkEnd w:id="2"/>
    <w:p w:rsidR="00AC46F3" w:rsidP="00020FCB" w:rsidRDefault="00020FCB" w14:paraId="6FC01C2A" w14:textId="3D62A1DB">
      <w:r>
        <w:t xml:space="preserve">In the last </w:t>
      </w:r>
      <w:r w:rsidR="00AC46F3">
        <w:t xml:space="preserve">RAN4 </w:t>
      </w:r>
      <w:r>
        <w:t xml:space="preserve">meeting, </w:t>
      </w:r>
      <w:r w:rsidR="00082E63">
        <w:t xml:space="preserve">the following was agreed regarding serving cell eDRX requirements: </w:t>
      </w:r>
    </w:p>
    <w:tbl>
      <w:tblPr>
        <w:tblStyle w:val="TableGrid"/>
        <w:tblW w:w="0" w:type="auto"/>
        <w:tblLook w:val="04A0" w:firstRow="1" w:lastRow="0" w:firstColumn="1" w:lastColumn="0" w:noHBand="0" w:noVBand="1"/>
      </w:tblPr>
      <w:tblGrid>
        <w:gridCol w:w="9617"/>
      </w:tblGrid>
      <w:tr w:rsidR="00AC46F3" w:rsidTr="00AC46F3" w14:paraId="1BD34A10" w14:textId="77777777">
        <w:tc>
          <w:tcPr>
            <w:tcW w:w="9617" w:type="dxa"/>
          </w:tcPr>
          <w:p w:rsidRPr="00082E63" w:rsidR="00082E63" w:rsidP="00082E63" w:rsidRDefault="00082E63" w14:paraId="5AC5D613" w14:textId="77777777">
            <w:pPr>
              <w:rPr>
                <w:b/>
                <w:u w:val="single"/>
                <w:lang w:eastAsia="zh-CN"/>
              </w:rPr>
            </w:pPr>
            <w:r w:rsidRPr="00082E63">
              <w:rPr>
                <w:b/>
                <w:u w:val="single"/>
                <w:lang w:eastAsia="zh-CN"/>
              </w:rPr>
              <w:t>Issue 1-2-1: N</w:t>
            </w:r>
            <w:r w:rsidRPr="00082E63">
              <w:rPr>
                <w:b/>
                <w:u w:val="single"/>
                <w:vertAlign w:val="subscript"/>
                <w:lang w:eastAsia="zh-CN"/>
              </w:rPr>
              <w:t>serv</w:t>
            </w:r>
            <w:r w:rsidRPr="00082E63">
              <w:rPr>
                <w:b/>
                <w:u w:val="single"/>
                <w:lang w:eastAsia="zh-CN"/>
              </w:rPr>
              <w:t xml:space="preserve"> and N1 for eDRX length up to 10.24s (FR2)</w:t>
            </w:r>
          </w:p>
          <w:p w:rsidRPr="00082E63" w:rsidR="00082E63" w:rsidP="00082E63" w:rsidRDefault="00082E63" w14:paraId="72B2856B" w14:textId="77777777">
            <w:pPr>
              <w:spacing w:after="120"/>
              <w:rPr>
                <w:szCs w:val="24"/>
                <w:lang w:eastAsia="zh-CN"/>
              </w:rPr>
            </w:pPr>
            <w:r w:rsidRPr="00082E63">
              <w:rPr>
                <w:szCs w:val="24"/>
                <w:lang w:eastAsia="zh-CN"/>
              </w:rPr>
              <w:t>Moderator Note: The following table can be referred for N</w:t>
            </w:r>
            <w:r w:rsidRPr="00082E63">
              <w:rPr>
                <w:szCs w:val="24"/>
                <w:vertAlign w:val="subscript"/>
                <w:lang w:eastAsia="zh-CN"/>
              </w:rPr>
              <w:t>serv</w:t>
            </w:r>
            <w:r w:rsidRPr="00082E63">
              <w:rPr>
                <w:szCs w:val="24"/>
                <w:lang w:eastAsia="zh-CN"/>
              </w:rPr>
              <w:t xml:space="preserve"> (FR2) requirement discussion.</w:t>
            </w:r>
          </w:p>
          <w:tbl>
            <w:tblPr>
              <w:tblW w:w="37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0"/>
              <w:gridCol w:w="2366"/>
              <w:gridCol w:w="2605"/>
            </w:tblGrid>
            <w:tr w:rsidRPr="00082E63" w:rsidR="00082E63" w:rsidTr="00082E63" w14:paraId="5813D170" w14:textId="77777777">
              <w:trPr>
                <w:cantSplit/>
                <w:trHeight w:val="134"/>
                <w:jc w:val="center"/>
              </w:trPr>
              <w:tc>
                <w:tcPr>
                  <w:tcW w:w="1499" w:type="pct"/>
                  <w:tcBorders>
                    <w:top w:val="single" w:color="auto" w:sz="4" w:space="0"/>
                    <w:left w:val="single" w:color="auto" w:sz="4" w:space="0"/>
                    <w:bottom w:val="nil"/>
                    <w:right w:val="single" w:color="auto" w:sz="4" w:space="0"/>
                  </w:tcBorders>
                  <w:hideMark/>
                </w:tcPr>
                <w:p w:rsidRPr="00082E63" w:rsidR="00082E63" w:rsidP="00082E63" w:rsidRDefault="00082E63" w14:paraId="45B55700" w14:textId="77777777">
                  <w:pPr>
                    <w:pStyle w:val="TAH"/>
                    <w:rPr>
                      <w:rFonts w:ascii="Times New Roman" w:hAnsi="Times New Roman"/>
                      <w:bCs/>
                      <w:i/>
                      <w:iCs/>
                      <w:sz w:val="20"/>
                      <w:lang w:eastAsia="en-US"/>
                    </w:rPr>
                  </w:pPr>
                  <w:r w:rsidRPr="00082E63">
                    <w:rPr>
                      <w:rFonts w:ascii="Times New Roman" w:hAnsi="Times New Roman"/>
                      <w:bCs/>
                      <w:i/>
                      <w:iCs/>
                      <w:sz w:val="20"/>
                    </w:rPr>
                    <w:t>eDRX cycle length [s]</w:t>
                  </w:r>
                </w:p>
              </w:tc>
              <w:tc>
                <w:tcPr>
                  <w:tcW w:w="1666"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58D78206" w14:textId="77777777">
                  <w:pPr>
                    <w:pStyle w:val="TAH"/>
                    <w:rPr>
                      <w:rFonts w:ascii="Times New Roman" w:hAnsi="Times New Roman"/>
                      <w:bCs/>
                      <w:i/>
                      <w:iCs/>
                      <w:sz w:val="20"/>
                    </w:rPr>
                  </w:pPr>
                  <w:r w:rsidRPr="00082E63">
                    <w:rPr>
                      <w:rFonts w:ascii="Times New Roman" w:hAnsi="Times New Roman"/>
                      <w:bCs/>
                      <w:i/>
                      <w:iCs/>
                      <w:sz w:val="20"/>
                    </w:rPr>
                    <w:t xml:space="preserve">FR2 Scaling Factor (N1) </w:t>
                  </w:r>
                </w:p>
              </w:tc>
              <w:tc>
                <w:tcPr>
                  <w:tcW w:w="1834" w:type="pct"/>
                  <w:tcBorders>
                    <w:top w:val="single" w:color="auto" w:sz="4" w:space="0"/>
                    <w:left w:val="single" w:color="auto" w:sz="4" w:space="0"/>
                    <w:bottom w:val="nil"/>
                    <w:right w:val="single" w:color="auto" w:sz="4" w:space="0"/>
                  </w:tcBorders>
                  <w:hideMark/>
                </w:tcPr>
                <w:p w:rsidRPr="00082E63" w:rsidR="00082E63" w:rsidP="00082E63" w:rsidRDefault="00082E63" w14:paraId="5EA41704" w14:textId="77777777">
                  <w:pPr>
                    <w:pStyle w:val="TAH"/>
                    <w:rPr>
                      <w:rFonts w:ascii="Times New Roman" w:hAnsi="Times New Roman"/>
                      <w:bCs/>
                      <w:i/>
                      <w:iCs/>
                      <w:sz w:val="20"/>
                    </w:rPr>
                  </w:pPr>
                  <w:r w:rsidRPr="00082E63">
                    <w:rPr>
                      <w:rFonts w:ascii="Times New Roman" w:hAnsi="Times New Roman"/>
                      <w:bCs/>
                      <w:i/>
                      <w:iCs/>
                      <w:sz w:val="20"/>
                    </w:rPr>
                    <w:t>N</w:t>
                  </w:r>
                  <w:r w:rsidRPr="00082E63">
                    <w:rPr>
                      <w:rFonts w:ascii="Times New Roman" w:hAnsi="Times New Roman"/>
                      <w:bCs/>
                      <w:i/>
                      <w:iCs/>
                      <w:sz w:val="20"/>
                      <w:vertAlign w:val="subscript"/>
                    </w:rPr>
                    <w:t xml:space="preserve">serv </w:t>
                  </w:r>
                  <w:r w:rsidRPr="00082E63">
                    <w:rPr>
                      <w:rFonts w:ascii="Times New Roman" w:hAnsi="Times New Roman"/>
                      <w:bCs/>
                      <w:i/>
                      <w:iCs/>
                      <w:sz w:val="20"/>
                    </w:rPr>
                    <w:t>[number of eDRX cycles]</w:t>
                  </w:r>
                </w:p>
              </w:tc>
            </w:tr>
            <w:tr w:rsidRPr="00082E63" w:rsidR="00082E63" w:rsidTr="00082E63" w14:paraId="15F1FE83" w14:textId="77777777">
              <w:trPr>
                <w:cantSplit/>
                <w:trHeight w:val="237"/>
                <w:jc w:val="center"/>
              </w:trPr>
              <w:tc>
                <w:tcPr>
                  <w:tcW w:w="149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0B569F7D" w14:textId="77777777">
                  <w:pPr>
                    <w:pStyle w:val="TAC"/>
                    <w:rPr>
                      <w:rFonts w:ascii="Times New Roman" w:hAnsi="Times New Roman"/>
                      <w:b/>
                      <w:bCs/>
                      <w:i/>
                      <w:iCs/>
                      <w:sz w:val="20"/>
                    </w:rPr>
                  </w:pPr>
                  <w:r w:rsidRPr="00082E63">
                    <w:rPr>
                      <w:rFonts w:ascii="Times New Roman" w:hAnsi="Times New Roman"/>
                      <w:b/>
                      <w:bCs/>
                      <w:i/>
                      <w:iCs/>
                      <w:sz w:val="20"/>
                    </w:rPr>
                    <w:t>2.56</w:t>
                  </w:r>
                </w:p>
              </w:tc>
              <w:tc>
                <w:tcPr>
                  <w:tcW w:w="1666" w:type="pct"/>
                  <w:vMerge w:val="restart"/>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1531442C" w14:textId="77777777">
                  <w:pPr>
                    <w:pStyle w:val="TAC"/>
                    <w:rPr>
                      <w:rFonts w:ascii="Times New Roman" w:hAnsi="Times New Roman"/>
                      <w:b/>
                      <w:bCs/>
                      <w:i/>
                      <w:iCs/>
                      <w:sz w:val="20"/>
                    </w:rPr>
                  </w:pPr>
                  <w:r w:rsidRPr="00082E63">
                    <w:rPr>
                      <w:rFonts w:ascii="Times New Roman" w:hAnsi="Times New Roman"/>
                      <w:b/>
                      <w:bCs/>
                      <w:i/>
                      <w:iCs/>
                      <w:sz w:val="20"/>
                    </w:rPr>
                    <w:t>[TBD]</w:t>
                  </w:r>
                </w:p>
              </w:tc>
              <w:tc>
                <w:tcPr>
                  <w:tcW w:w="1834" w:type="pct"/>
                  <w:vMerge w:val="restart"/>
                  <w:tcBorders>
                    <w:top w:val="single" w:color="auto" w:sz="4" w:space="0"/>
                    <w:left w:val="single" w:color="auto" w:sz="4" w:space="0"/>
                    <w:bottom w:val="single" w:color="auto" w:sz="4" w:space="0"/>
                    <w:right w:val="single" w:color="auto" w:sz="4" w:space="0"/>
                  </w:tcBorders>
                  <w:vAlign w:val="center"/>
                </w:tcPr>
                <w:p w:rsidRPr="00082E63" w:rsidR="00082E63" w:rsidP="00082E63" w:rsidRDefault="00082E63" w14:paraId="1E110395" w14:textId="77777777">
                  <w:pPr>
                    <w:pStyle w:val="TAC"/>
                    <w:rPr>
                      <w:rFonts w:ascii="Times New Roman" w:hAnsi="Times New Roman"/>
                      <w:b/>
                      <w:bCs/>
                      <w:i/>
                      <w:iCs/>
                      <w:sz w:val="20"/>
                    </w:rPr>
                  </w:pPr>
                  <w:r w:rsidRPr="00082E63">
                    <w:rPr>
                      <w:rFonts w:ascii="Times New Roman" w:hAnsi="Times New Roman"/>
                      <w:b/>
                      <w:bCs/>
                      <w:i/>
                      <w:iCs/>
                      <w:sz w:val="20"/>
                    </w:rPr>
                    <w:t>N1*2</w:t>
                  </w:r>
                </w:p>
                <w:p w:rsidRPr="00082E63" w:rsidR="00082E63" w:rsidP="00082E63" w:rsidRDefault="00082E63" w14:paraId="0DC33C6E" w14:textId="77777777">
                  <w:pPr>
                    <w:pStyle w:val="TAC"/>
                    <w:rPr>
                      <w:rFonts w:ascii="Times New Roman" w:hAnsi="Times New Roman"/>
                      <w:b/>
                      <w:bCs/>
                      <w:i/>
                      <w:iCs/>
                      <w:sz w:val="20"/>
                    </w:rPr>
                  </w:pPr>
                </w:p>
              </w:tc>
            </w:tr>
            <w:tr w:rsidRPr="00082E63" w:rsidR="00082E63" w:rsidTr="00082E63" w14:paraId="1CD4E302" w14:textId="77777777">
              <w:trPr>
                <w:cantSplit/>
                <w:trHeight w:val="245"/>
                <w:jc w:val="center"/>
              </w:trPr>
              <w:tc>
                <w:tcPr>
                  <w:tcW w:w="149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7FBDA40E" w14:textId="77777777">
                  <w:pPr>
                    <w:pStyle w:val="TAC"/>
                    <w:rPr>
                      <w:rFonts w:ascii="Times New Roman" w:hAnsi="Times New Roman"/>
                      <w:b/>
                      <w:bCs/>
                      <w:i/>
                      <w:iCs/>
                      <w:sz w:val="20"/>
                    </w:rPr>
                  </w:pPr>
                  <w:r w:rsidRPr="00082E63">
                    <w:rPr>
                      <w:rFonts w:ascii="Times New Roman" w:hAnsi="Times New Roman"/>
                      <w:b/>
                      <w:bCs/>
                      <w:i/>
                      <w:iCs/>
                      <w:sz w:val="20"/>
                    </w:rPr>
                    <w:t>5.12</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294B9D55" w14:textId="77777777">
                  <w:pPr>
                    <w:spacing w:after="0"/>
                    <w:rPr>
                      <w:b/>
                      <w:bCs/>
                      <w:i/>
                      <w:iCs/>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54DF7D40" w14:textId="77777777">
                  <w:pPr>
                    <w:spacing w:after="0"/>
                    <w:rPr>
                      <w:b/>
                      <w:bCs/>
                      <w:i/>
                      <w:iCs/>
                      <w:lang w:val="en-GB"/>
                    </w:rPr>
                  </w:pPr>
                </w:p>
              </w:tc>
            </w:tr>
            <w:tr w:rsidRPr="00082E63" w:rsidR="00082E63" w:rsidTr="00082E63" w14:paraId="58FDB962" w14:textId="77777777">
              <w:trPr>
                <w:cantSplit/>
                <w:trHeight w:val="37"/>
                <w:jc w:val="center"/>
              </w:trPr>
              <w:tc>
                <w:tcPr>
                  <w:tcW w:w="149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2E1586A4" w14:textId="77777777">
                  <w:pPr>
                    <w:pStyle w:val="TAC"/>
                    <w:rPr>
                      <w:rFonts w:ascii="Times New Roman" w:hAnsi="Times New Roman"/>
                      <w:b/>
                      <w:bCs/>
                      <w:i/>
                      <w:iCs/>
                      <w:sz w:val="20"/>
                    </w:rPr>
                  </w:pPr>
                  <w:r w:rsidRPr="00082E63">
                    <w:rPr>
                      <w:rFonts w:ascii="Times New Roman" w:hAnsi="Times New Roman"/>
                      <w:b/>
                      <w:bCs/>
                      <w:i/>
                      <w:iCs/>
                      <w:sz w:val="20"/>
                    </w:rPr>
                    <w:t>10.24</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0ADAFCED" w14:textId="77777777">
                  <w:pPr>
                    <w:spacing w:after="0"/>
                    <w:rPr>
                      <w:b/>
                      <w:bCs/>
                      <w:i/>
                      <w:iCs/>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0E25BE2F" w14:textId="77777777">
                  <w:pPr>
                    <w:spacing w:after="0"/>
                    <w:rPr>
                      <w:b/>
                      <w:bCs/>
                      <w:i/>
                      <w:iCs/>
                      <w:lang w:val="en-GB"/>
                    </w:rPr>
                  </w:pPr>
                </w:p>
              </w:tc>
            </w:tr>
          </w:tbl>
          <w:p w:rsidRPr="00082E63" w:rsidR="00082E63" w:rsidP="00082E63" w:rsidRDefault="00082E63" w14:paraId="18BDDA2B" w14:textId="77777777">
            <w:pPr>
              <w:spacing w:after="120"/>
              <w:rPr>
                <w:szCs w:val="24"/>
                <w:lang w:val="en-GB" w:eastAsia="zh-CN"/>
              </w:rPr>
            </w:pPr>
          </w:p>
          <w:p w:rsidRPr="00040E38" w:rsidR="00082E63" w:rsidP="00082E63" w:rsidRDefault="00082E63" w14:paraId="466756DF" w14:textId="77777777">
            <w:pPr>
              <w:spacing w:after="120"/>
              <w:rPr>
                <w:rFonts w:eastAsia="SimSun"/>
                <w:szCs w:val="24"/>
                <w:lang w:eastAsia="zh-CN"/>
              </w:rPr>
            </w:pPr>
            <w:r w:rsidRPr="00040E38">
              <w:rPr>
                <w:rFonts w:eastAsia="SimSun"/>
                <w:szCs w:val="24"/>
                <w:lang w:eastAsia="zh-CN"/>
              </w:rPr>
              <w:t xml:space="preserve">Agreement:  N1 = 3 for eDRX = 2.56 </w:t>
            </w:r>
          </w:p>
          <w:p w:rsidRPr="00082E63" w:rsidR="00082E63" w:rsidP="00082E63" w:rsidRDefault="00082E63" w14:paraId="057C8C25" w14:textId="77777777">
            <w:pPr>
              <w:spacing w:after="120"/>
              <w:rPr>
                <w:rFonts w:eastAsia="SimSun"/>
                <w:szCs w:val="24"/>
                <w:lang w:eastAsia="zh-CN"/>
              </w:rPr>
            </w:pPr>
            <w:r w:rsidRPr="00040E38">
              <w:rPr>
                <w:rFonts w:eastAsia="SimSun"/>
                <w:szCs w:val="24"/>
                <w:lang w:eastAsia="zh-CN"/>
              </w:rPr>
              <w:t>Tentative agreement: N1 = 3 for eDRX = 5.12 and 10.24s.</w:t>
            </w:r>
          </w:p>
          <w:p w:rsidRPr="00082E63" w:rsidR="00082E63" w:rsidP="00082E63" w:rsidRDefault="00082E63" w14:paraId="161926D5" w14:textId="77777777">
            <w:pPr>
              <w:rPr>
                <w:rFonts w:eastAsiaTheme="minorEastAsia"/>
                <w:b/>
                <w:szCs w:val="20"/>
                <w:u w:val="single"/>
                <w:lang w:eastAsia="zh-CN"/>
              </w:rPr>
            </w:pPr>
          </w:p>
          <w:p w:rsidRPr="00082E63" w:rsidR="00082E63" w:rsidP="00082E63" w:rsidRDefault="00082E63" w14:paraId="5DF3867B" w14:textId="77777777">
            <w:pPr>
              <w:rPr>
                <w:b/>
                <w:u w:val="single"/>
                <w:lang w:eastAsia="zh-CN"/>
              </w:rPr>
            </w:pPr>
            <w:r w:rsidRPr="00082E63">
              <w:rPr>
                <w:b/>
                <w:u w:val="single"/>
                <w:lang w:eastAsia="zh-CN"/>
              </w:rPr>
              <w:t>Issue 1-2-2: Serving cell requirements for eDRX length larger than 10.24s</w:t>
            </w:r>
          </w:p>
          <w:p w:rsidRPr="00082E63" w:rsidR="00082E63" w:rsidP="00082E63" w:rsidRDefault="00082E63" w14:paraId="627AF300" w14:textId="77777777">
            <w:pPr>
              <w:spacing w:after="120"/>
              <w:rPr>
                <w:rFonts w:eastAsia="SimSun"/>
                <w:szCs w:val="24"/>
                <w:lang w:eastAsia="zh-CN"/>
              </w:rPr>
            </w:pPr>
            <w:r w:rsidRPr="00082E63">
              <w:rPr>
                <w:rFonts w:eastAsia="SimSun"/>
                <w:szCs w:val="24"/>
                <w:lang w:eastAsia="zh-CN"/>
              </w:rPr>
              <w:t>Agreement: The framework of requirements listed below are agreeable</w:t>
            </w:r>
          </w:p>
          <w:p w:rsidRPr="00082E63" w:rsidR="00082E63" w:rsidP="00082E63" w:rsidRDefault="00082E63" w14:paraId="21C92A6F" w14:textId="77777777">
            <w:pPr>
              <w:spacing w:after="120"/>
              <w:rPr>
                <w:rFonts w:eastAsia="SimSun"/>
                <w:szCs w:val="24"/>
                <w:lang w:eastAsia="zh-CN"/>
              </w:rPr>
            </w:pPr>
            <w:r w:rsidRPr="00082E63">
              <w:rPr>
                <w:rFonts w:eastAsia="SimSun"/>
                <w:szCs w:val="24"/>
                <w:lang w:eastAsia="zh-CN"/>
              </w:rPr>
              <w:t xml:space="preserve">Tentative agreement: Use the number in the table and put the formula </w:t>
            </w:r>
            <m:oMath>
              <m:d>
                <m:dPr>
                  <m:begChr m:val="⌈"/>
                  <m:endChr m:val="⌉"/>
                  <m:ctrlPr>
                    <w:rPr>
                      <w:rFonts w:ascii="Cambria Math" w:hAnsi="Cambria Math" w:eastAsia="SimSun"/>
                      <w:szCs w:val="24"/>
                      <w:lang w:val="en-GB" w:eastAsia="zh-CN"/>
                    </w:rPr>
                  </m:ctrlPr>
                </m:dPr>
                <m:e>
                  <m:f>
                    <m:fPr>
                      <m:ctrlPr>
                        <w:rPr>
                          <w:rFonts w:ascii="Cambria Math" w:hAnsi="Cambria Math" w:eastAsia="SimSun"/>
                          <w:szCs w:val="24"/>
                          <w:lang w:val="en-GB" w:eastAsia="zh-CN"/>
                        </w:rPr>
                      </m:ctrlPr>
                    </m:fPr>
                    <m:num>
                      <m:r>
                        <m:rPr>
                          <m:sty m:val="bi"/>
                        </m:rPr>
                        <w:rPr>
                          <w:rFonts w:ascii="Cambria Math" w:hAnsi="Cambria Math" w:eastAsia="SimSun"/>
                          <w:szCs w:val="24"/>
                          <w:lang w:eastAsia="zh-CN"/>
                        </w:rPr>
                        <m:t>Nserv</m:t>
                      </m:r>
                      <m:r>
                        <m:rPr>
                          <m:sty m:val="p"/>
                        </m:rPr>
                        <w:rPr>
                          <w:rFonts w:ascii="Cambria Math" w:hAnsi="Cambria Math" w:eastAsia="SimSun"/>
                          <w:szCs w:val="24"/>
                          <w:lang w:eastAsia="zh-CN"/>
                        </w:rPr>
                        <m:t>*</m:t>
                      </m:r>
                      <m:r>
                        <m:rPr>
                          <m:sty m:val="bi"/>
                        </m:rPr>
                        <w:rPr>
                          <w:rFonts w:ascii="Cambria Math" w:hAnsi="Cambria Math" w:eastAsia="SimSun"/>
                          <w:szCs w:val="24"/>
                          <w:lang w:eastAsia="zh-CN"/>
                        </w:rPr>
                        <m:t>DRX</m:t>
                      </m:r>
                      <m:r>
                        <m:rPr>
                          <m:sty m:val="p"/>
                        </m:rPr>
                        <w:rPr>
                          <w:rFonts w:ascii="Cambria Math" w:hAnsi="Cambria Math" w:eastAsia="SimSun"/>
                          <w:szCs w:val="24"/>
                          <w:lang w:eastAsia="zh-CN"/>
                        </w:rPr>
                        <m:t>_</m:t>
                      </m:r>
                      <m:r>
                        <m:rPr>
                          <m:sty m:val="bi"/>
                        </m:rPr>
                        <w:rPr>
                          <w:rFonts w:ascii="Cambria Math" w:hAnsi="Cambria Math" w:eastAsia="SimSun"/>
                          <w:szCs w:val="24"/>
                          <w:lang w:eastAsia="zh-CN"/>
                        </w:rPr>
                        <m:t>cycle</m:t>
                      </m:r>
                    </m:num>
                    <m:den>
                      <m:r>
                        <m:rPr>
                          <m:sty m:val="b"/>
                        </m:rPr>
                        <w:rPr>
                          <w:rFonts w:ascii="Cambria Math" w:hAnsi="Cambria Math" w:eastAsia="SimSun"/>
                          <w:szCs w:val="24"/>
                          <w:lang w:eastAsia="zh-CN"/>
                        </w:rPr>
                        <m:t>1</m:t>
                      </m:r>
                      <m:r>
                        <m:rPr>
                          <m:sty m:val="p"/>
                        </m:rPr>
                        <w:rPr>
                          <w:rFonts w:ascii="Cambria Math" w:hAnsi="Cambria Math" w:eastAsia="SimSun"/>
                          <w:szCs w:val="24"/>
                          <w:lang w:eastAsia="zh-CN"/>
                        </w:rPr>
                        <m:t>.</m:t>
                      </m:r>
                      <m:r>
                        <m:rPr>
                          <m:sty m:val="b"/>
                        </m:rPr>
                        <w:rPr>
                          <w:rFonts w:ascii="Cambria Math" w:hAnsi="Cambria Math" w:eastAsia="SimSun"/>
                          <w:szCs w:val="24"/>
                          <w:lang w:eastAsia="zh-CN"/>
                        </w:rPr>
                        <m:t>28</m:t>
                      </m:r>
                    </m:den>
                  </m:f>
                </m:e>
              </m:d>
              <m:r>
                <m:rPr>
                  <m:sty m:val="p"/>
                </m:rPr>
                <w:rPr>
                  <w:rFonts w:ascii="Cambria Math" w:hAnsi="Cambria Math" w:eastAsia="SimSun"/>
                  <w:szCs w:val="24"/>
                  <w:lang w:eastAsia="zh-CN"/>
                </w:rPr>
                <m:t>*</m:t>
              </m:r>
              <m:r>
                <m:rPr>
                  <m:sty m:val="b"/>
                </m:rPr>
                <w:rPr>
                  <w:rFonts w:ascii="Cambria Math" w:hAnsi="Cambria Math" w:eastAsia="SimSun"/>
                  <w:szCs w:val="24"/>
                  <w:lang w:eastAsia="zh-CN"/>
                </w:rPr>
                <m:t>1</m:t>
              </m:r>
              <m:r>
                <m:rPr>
                  <m:sty m:val="p"/>
                </m:rPr>
                <w:rPr>
                  <w:rFonts w:ascii="Cambria Math" w:hAnsi="Cambria Math" w:eastAsia="SimSun"/>
                  <w:szCs w:val="24"/>
                  <w:lang w:eastAsia="zh-CN"/>
                </w:rPr>
                <m:t>.</m:t>
              </m:r>
              <m:r>
                <m:rPr>
                  <m:sty m:val="b"/>
                </m:rPr>
                <w:rPr>
                  <w:rFonts w:ascii="Cambria Math" w:hAnsi="Cambria Math" w:eastAsia="SimSun"/>
                  <w:szCs w:val="24"/>
                  <w:lang w:eastAsia="zh-CN"/>
                </w:rPr>
                <m:t>28</m:t>
              </m:r>
            </m:oMath>
            <w:r w:rsidRPr="00082E63">
              <w:rPr>
                <w:rFonts w:eastAsia="SimSun"/>
                <w:szCs w:val="24"/>
                <w:lang w:eastAsia="zh-CN"/>
              </w:rPr>
              <w:t xml:space="preserve">    in the NOTES of the table, same for all cases when number and formula are used to express the same requirements</w:t>
            </w:r>
          </w:p>
          <w:p w:rsidRPr="00082E63" w:rsidR="00082E63" w:rsidP="00082E63" w:rsidRDefault="00082E63" w14:paraId="3D6D9939" w14:textId="77777777">
            <w:pPr>
              <w:contextualSpacing/>
              <w:rPr>
                <w:rFonts w:eastAsiaTheme="minorEastAsia"/>
                <w:szCs w:val="24"/>
                <w:highlight w:val="green"/>
                <w:lang w:eastAsia="zh-CN"/>
              </w:rPr>
            </w:pPr>
          </w:p>
          <w:p w:rsidRPr="00082E63" w:rsidR="00082E63" w:rsidP="00082E63" w:rsidRDefault="00082E63" w14:paraId="309C02B0" w14:textId="77777777">
            <w:pPr>
              <w:spacing w:before="240"/>
              <w:jc w:val="center"/>
              <w:rPr>
                <w:i/>
                <w:szCs w:val="20"/>
                <w:u w:val="single"/>
                <w:lang w:eastAsia="zh-CN"/>
              </w:rPr>
            </w:pPr>
            <w:r w:rsidRPr="00082E63">
              <w:rPr>
                <w:i/>
              </w:rPr>
              <w:t>FR1 N</w:t>
            </w:r>
            <w:r w:rsidRPr="00082E63">
              <w:rPr>
                <w:i/>
                <w:vertAlign w:val="subscript"/>
              </w:rPr>
              <w:t>serv</w:t>
            </w:r>
            <w:r w:rsidRPr="00082E63">
              <w:rPr>
                <w:i/>
              </w:rPr>
              <w:t xml:space="preserve"> for </w:t>
            </w:r>
            <w:r w:rsidRPr="00082E63">
              <w:rPr>
                <w:rFonts w:eastAsia="DengXian"/>
                <w:i/>
              </w:rPr>
              <w:t>10.24s&lt;eDRX cycle</w:t>
            </w:r>
            <w:r w:rsidRPr="00082E63">
              <w:rPr>
                <w:rFonts w:hint="eastAsia" w:eastAsia="DengXian"/>
                <w:i/>
              </w:rPr>
              <w:t>≤</w:t>
            </w:r>
            <w:r w:rsidRPr="00082E63">
              <w:rPr>
                <w:rFonts w:eastAsia="DengXian"/>
                <w:i/>
              </w:rPr>
              <w:t>10485.76s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59"/>
              <w:gridCol w:w="1134"/>
              <w:gridCol w:w="2631"/>
              <w:gridCol w:w="1521"/>
              <w:gridCol w:w="2346"/>
            </w:tblGrid>
            <w:tr w:rsidRPr="00082E63" w:rsidR="00082E63" w:rsidTr="00082E63" w14:paraId="5363EDA9" w14:textId="77777777">
              <w:trPr>
                <w:cantSplit/>
                <w:trHeight w:val="207"/>
                <w:jc w:val="center"/>
              </w:trPr>
              <w:tc>
                <w:tcPr>
                  <w:tcW w:w="936" w:type="pct"/>
                  <w:tcBorders>
                    <w:top w:val="single" w:color="auto" w:sz="4" w:space="0"/>
                    <w:left w:val="single" w:color="auto" w:sz="4" w:space="0"/>
                    <w:bottom w:val="nil"/>
                    <w:right w:val="single" w:color="auto" w:sz="4" w:space="0"/>
                  </w:tcBorders>
                  <w:hideMark/>
                </w:tcPr>
                <w:p w:rsidRPr="00082E63" w:rsidR="00082E63" w:rsidP="00082E63" w:rsidRDefault="00082E63" w14:paraId="6C1FF1C0" w14:textId="77777777">
                  <w:pPr>
                    <w:pStyle w:val="TAH"/>
                    <w:rPr>
                      <w:rFonts w:ascii="Times New Roman" w:hAnsi="Times New Roman"/>
                      <w:i/>
                      <w:iCs/>
                      <w:sz w:val="20"/>
                      <w:lang w:eastAsia="en-US"/>
                    </w:rPr>
                  </w:pPr>
                  <w:r w:rsidRPr="00082E63">
                    <w:rPr>
                      <w:rFonts w:ascii="Times New Roman" w:hAnsi="Times New Roman"/>
                      <w:i/>
                      <w:iCs/>
                      <w:sz w:val="20"/>
                    </w:rPr>
                    <w:t>eDRX cycle length [s]</w:t>
                  </w:r>
                </w:p>
              </w:tc>
              <w:tc>
                <w:tcPr>
                  <w:tcW w:w="604" w:type="pct"/>
                  <w:tcBorders>
                    <w:top w:val="single" w:color="auto" w:sz="4" w:space="0"/>
                    <w:left w:val="single" w:color="auto" w:sz="4" w:space="0"/>
                    <w:bottom w:val="nil"/>
                    <w:right w:val="single" w:color="auto" w:sz="4" w:space="0"/>
                  </w:tcBorders>
                  <w:hideMark/>
                </w:tcPr>
                <w:p w:rsidRPr="00082E63" w:rsidR="00082E63" w:rsidP="00082E63" w:rsidRDefault="00082E63" w14:paraId="208A4E75" w14:textId="77777777">
                  <w:pPr>
                    <w:pStyle w:val="TAH"/>
                    <w:rPr>
                      <w:rFonts w:ascii="Times New Roman" w:hAnsi="Times New Roman"/>
                      <w:i/>
                      <w:iCs/>
                      <w:sz w:val="20"/>
                    </w:rPr>
                  </w:pPr>
                  <w:r w:rsidRPr="00082E63">
                    <w:rPr>
                      <w:rFonts w:ascii="Times New Roman" w:hAnsi="Times New Roman"/>
                      <w:i/>
                      <w:iCs/>
                      <w:sz w:val="20"/>
                    </w:rPr>
                    <w:t>DRX cycle length [s]</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74F0B425" w14:textId="77777777">
                  <w:pPr>
                    <w:pStyle w:val="TAH"/>
                    <w:rPr>
                      <w:rFonts w:ascii="Times New Roman" w:hAnsi="Times New Roman"/>
                      <w:i/>
                      <w:iCs/>
                      <w:sz w:val="20"/>
                    </w:rPr>
                  </w:pPr>
                  <w:r w:rsidRPr="00082E63">
                    <w:rPr>
                      <w:rFonts w:ascii="Times New Roman" w:hAnsi="Times New Roman"/>
                      <w:i/>
                      <w:iCs/>
                      <w:sz w:val="20"/>
                    </w:rPr>
                    <w:t xml:space="preserve">PTW length [s] </w:t>
                  </w:r>
                </w:p>
                <w:p w:rsidRPr="00082E63" w:rsidR="00082E63" w:rsidP="00082E63" w:rsidRDefault="00082E63" w14:paraId="513BE0E2" w14:textId="77777777">
                  <w:pPr>
                    <w:pStyle w:val="TAH"/>
                    <w:rPr>
                      <w:rFonts w:ascii="Times New Roman" w:hAnsi="Times New Roman"/>
                      <w:i/>
                      <w:iCs/>
                      <w:sz w:val="20"/>
                    </w:rPr>
                  </w:pPr>
                  <w:r w:rsidRPr="00082E63">
                    <w:rPr>
                      <w:rFonts w:ascii="Times New Roman" w:hAnsi="Times New Roman"/>
                      <w:i/>
                      <w:iCs/>
                      <w:sz w:val="20"/>
                    </w:rPr>
                    <w:t>(number of 1.28s periods)</w:t>
                  </w:r>
                </w:p>
              </w:tc>
              <w:tc>
                <w:tcPr>
                  <w:tcW w:w="810"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012F183F" w14:textId="77777777">
                  <w:pPr>
                    <w:pStyle w:val="TAH"/>
                    <w:rPr>
                      <w:rFonts w:ascii="Times New Roman" w:hAnsi="Times New Roman"/>
                      <w:i/>
                      <w:iCs/>
                      <w:sz w:val="20"/>
                    </w:rPr>
                  </w:pPr>
                  <w:r w:rsidRPr="00082E63">
                    <w:rPr>
                      <w:rFonts w:ascii="Times New Roman" w:hAnsi="Times New Roman"/>
                      <w:i/>
                      <w:iCs/>
                      <w:sz w:val="20"/>
                    </w:rPr>
                    <w:t>Scaling Factor (N1) for FR1</w:t>
                  </w:r>
                </w:p>
              </w:tc>
              <w:tc>
                <w:tcPr>
                  <w:tcW w:w="1249" w:type="pct"/>
                  <w:tcBorders>
                    <w:top w:val="single" w:color="auto" w:sz="4" w:space="0"/>
                    <w:left w:val="single" w:color="auto" w:sz="4" w:space="0"/>
                    <w:bottom w:val="nil"/>
                    <w:right w:val="single" w:color="auto" w:sz="4" w:space="0"/>
                  </w:tcBorders>
                  <w:hideMark/>
                </w:tcPr>
                <w:p w:rsidRPr="00082E63" w:rsidR="00082E63" w:rsidP="00082E63" w:rsidRDefault="00082E63" w14:paraId="06C1C9B6" w14:textId="77777777">
                  <w:pPr>
                    <w:pStyle w:val="TAH"/>
                    <w:rPr>
                      <w:rFonts w:ascii="Times New Roman" w:hAnsi="Times New Roman"/>
                      <w:i/>
                      <w:iCs/>
                      <w:sz w:val="20"/>
                    </w:rPr>
                  </w:pPr>
                  <w:r w:rsidRPr="00082E63">
                    <w:rPr>
                      <w:rFonts w:ascii="Times New Roman" w:hAnsi="Times New Roman"/>
                      <w:i/>
                      <w:iCs/>
                      <w:sz w:val="20"/>
                    </w:rPr>
                    <w:t>N</w:t>
                  </w:r>
                  <w:r w:rsidRPr="00082E63">
                    <w:rPr>
                      <w:rFonts w:ascii="Times New Roman" w:hAnsi="Times New Roman"/>
                      <w:i/>
                      <w:iCs/>
                      <w:sz w:val="20"/>
                      <w:vertAlign w:val="subscript"/>
                    </w:rPr>
                    <w:t xml:space="preserve">serv </w:t>
                  </w:r>
                  <w:r w:rsidRPr="00082E63">
                    <w:rPr>
                      <w:rFonts w:ascii="Times New Roman" w:hAnsi="Times New Roman"/>
                      <w:i/>
                      <w:iCs/>
                      <w:sz w:val="20"/>
                    </w:rPr>
                    <w:t>[number of DRX cycles]</w:t>
                  </w:r>
                </w:p>
              </w:tc>
            </w:tr>
            <w:tr w:rsidRPr="00082E63" w:rsidR="00082E63" w:rsidTr="00082E63" w14:paraId="321974B6" w14:textId="77777777">
              <w:trPr>
                <w:cantSplit/>
                <w:jc w:val="center"/>
              </w:trPr>
              <w:tc>
                <w:tcPr>
                  <w:tcW w:w="936" w:type="pct"/>
                  <w:vMerge w:val="restar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3BA1479F" w14:textId="77777777">
                  <w:pPr>
                    <w:pStyle w:val="TAC"/>
                    <w:rPr>
                      <w:rFonts w:ascii="Times New Roman" w:hAnsi="Times New Roman"/>
                      <w:b/>
                      <w:i/>
                      <w:iCs/>
                      <w:sz w:val="20"/>
                    </w:rPr>
                  </w:pPr>
                  <w:r w:rsidRPr="00082E63">
                    <w:rPr>
                      <w:rFonts w:ascii="Times New Roman" w:hAnsi="Times New Roman"/>
                      <w:b/>
                      <w:i/>
                      <w:iCs/>
                      <w:sz w:val="20"/>
                    </w:rPr>
                    <w:t>20.48 ≤ eDRX_IDLE cycle length ≤ 10485.76</w:t>
                  </w:r>
                </w:p>
              </w:tc>
              <w:tc>
                <w:tcPr>
                  <w:tcW w:w="604"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35456B0A" w14:textId="77777777">
                  <w:pPr>
                    <w:pStyle w:val="TAC"/>
                    <w:rPr>
                      <w:rFonts w:ascii="Times New Roman" w:hAnsi="Times New Roman"/>
                      <w:b/>
                      <w:i/>
                      <w:iCs/>
                      <w:sz w:val="20"/>
                    </w:rPr>
                  </w:pPr>
                  <w:r w:rsidRPr="00082E63">
                    <w:rPr>
                      <w:rFonts w:ascii="Times New Roman" w:hAnsi="Times New Roman"/>
                      <w:b/>
                      <w:i/>
                      <w:iCs/>
                      <w:sz w:val="20"/>
                    </w:rPr>
                    <w:t>0.32</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43283506" w14:textId="77777777">
                  <w:pPr>
                    <w:pStyle w:val="TAC"/>
                    <w:rPr>
                      <w:i/>
                      <w:snapToGrid w:val="0"/>
                    </w:rPr>
                  </w:pPr>
                  <w:r w:rsidRPr="00082E63">
                    <w:rPr>
                      <w:rFonts w:cs="Arial"/>
                      <w:i/>
                      <w:sz w:val="16"/>
                      <w:lang w:eastAsia="zh-CN"/>
                    </w:rPr>
                    <w:t>[TBD]</w:t>
                  </w:r>
                </w:p>
              </w:tc>
              <w:tc>
                <w:tcPr>
                  <w:tcW w:w="810" w:type="pct"/>
                  <w:vMerge w:val="restart"/>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78871193" w14:textId="77777777">
                  <w:pPr>
                    <w:pStyle w:val="TAC"/>
                    <w:rPr>
                      <w:rFonts w:ascii="Times New Roman" w:hAnsi="Times New Roman"/>
                      <w:b/>
                      <w:i/>
                      <w:iCs/>
                      <w:sz w:val="20"/>
                    </w:rPr>
                  </w:pPr>
                  <w:r w:rsidRPr="00082E63">
                    <w:rPr>
                      <w:rFonts w:ascii="Times New Roman" w:hAnsi="Times New Roman"/>
                      <w:b/>
                      <w:i/>
                      <w:iCs/>
                      <w:sz w:val="20"/>
                    </w:rPr>
                    <w:t>1</w:t>
                  </w:r>
                </w:p>
              </w:tc>
              <w:tc>
                <w:tcPr>
                  <w:tcW w:w="124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70BA31E8" w14:textId="77777777">
                  <w:pPr>
                    <w:pStyle w:val="TAC"/>
                    <w:rPr>
                      <w:rFonts w:ascii="Times New Roman" w:hAnsi="Times New Roman"/>
                      <w:b/>
                      <w:i/>
                      <w:iCs/>
                      <w:sz w:val="20"/>
                    </w:rPr>
                  </w:pPr>
                  <w:r w:rsidRPr="00082E63">
                    <w:rPr>
                      <w:rFonts w:ascii="Times New Roman" w:hAnsi="Times New Roman"/>
                      <w:b/>
                      <w:i/>
                      <w:iCs/>
                      <w:sz w:val="20"/>
                    </w:rPr>
                    <w:t>N1*2</w:t>
                  </w:r>
                </w:p>
              </w:tc>
            </w:tr>
            <w:tr w:rsidRPr="00082E63" w:rsidR="00082E63" w:rsidTr="00082E63" w14:paraId="65390506"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159F4575" w14:textId="77777777">
                  <w:pPr>
                    <w:spacing w:after="0"/>
                    <w:rPr>
                      <w:b/>
                      <w:i/>
                      <w:iCs/>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1A385D18" w14:textId="77777777">
                  <w:pPr>
                    <w:pStyle w:val="TAC"/>
                    <w:rPr>
                      <w:rFonts w:ascii="Times New Roman" w:hAnsi="Times New Roman"/>
                      <w:b/>
                      <w:i/>
                      <w:iCs/>
                      <w:sz w:val="20"/>
                    </w:rPr>
                  </w:pPr>
                  <w:r w:rsidRPr="00082E63">
                    <w:rPr>
                      <w:rFonts w:ascii="Times New Roman" w:hAnsi="Times New Roman"/>
                      <w:b/>
                      <w:i/>
                      <w:iCs/>
                      <w:sz w:val="20"/>
                    </w:rPr>
                    <w:t>0.64</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7F580F0C" w14:textId="77777777">
                  <w:pPr>
                    <w:pStyle w:val="TAC"/>
                    <w:rPr>
                      <w:i/>
                      <w:snapToGrid w:val="0"/>
                    </w:rPr>
                  </w:pPr>
                  <w:r w:rsidRPr="00082E63">
                    <w:rPr>
                      <w:rFonts w:cs="Arial"/>
                      <w:i/>
                      <w:sz w:val="16"/>
                      <w:lang w:eastAsia="zh-CN"/>
                    </w:rPr>
                    <w:t>[TBD]</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70463B70" w14:textId="77777777">
                  <w:pPr>
                    <w:spacing w:after="0"/>
                    <w:rPr>
                      <w:b/>
                      <w:i/>
                      <w:iCs/>
                      <w:lang w:val="en-GB"/>
                    </w:rPr>
                  </w:pPr>
                </w:p>
              </w:tc>
              <w:tc>
                <w:tcPr>
                  <w:tcW w:w="124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51633019" w14:textId="77777777">
                  <w:pPr>
                    <w:pStyle w:val="TAC"/>
                    <w:rPr>
                      <w:rFonts w:ascii="Times New Roman" w:hAnsi="Times New Roman"/>
                      <w:b/>
                      <w:i/>
                      <w:iCs/>
                      <w:sz w:val="20"/>
                    </w:rPr>
                  </w:pPr>
                  <w:r w:rsidRPr="00082E63">
                    <w:rPr>
                      <w:rFonts w:ascii="Times New Roman" w:hAnsi="Times New Roman"/>
                      <w:b/>
                      <w:i/>
                      <w:iCs/>
                      <w:sz w:val="20"/>
                    </w:rPr>
                    <w:t>N1*2</w:t>
                  </w:r>
                </w:p>
              </w:tc>
            </w:tr>
            <w:tr w:rsidRPr="00082E63" w:rsidR="00082E63" w:rsidTr="00082E63" w14:paraId="18099F43"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57829E21" w14:textId="77777777">
                  <w:pPr>
                    <w:spacing w:after="0"/>
                    <w:rPr>
                      <w:b/>
                      <w:i/>
                      <w:iCs/>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48F947DB" w14:textId="77777777">
                  <w:pPr>
                    <w:pStyle w:val="TAC"/>
                    <w:rPr>
                      <w:rFonts w:ascii="Times New Roman" w:hAnsi="Times New Roman"/>
                      <w:b/>
                      <w:i/>
                      <w:iCs/>
                      <w:sz w:val="20"/>
                    </w:rPr>
                  </w:pPr>
                  <w:r w:rsidRPr="00082E63">
                    <w:rPr>
                      <w:rFonts w:ascii="Times New Roman" w:hAnsi="Times New Roman"/>
                      <w:b/>
                      <w:i/>
                      <w:iCs/>
                      <w:sz w:val="20"/>
                    </w:rPr>
                    <w:t>1.28</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1E467DAB" w14:textId="77777777">
                  <w:pPr>
                    <w:pStyle w:val="TAC"/>
                    <w:rPr>
                      <w:i/>
                      <w:snapToGrid w:val="0"/>
                    </w:rPr>
                  </w:pPr>
                  <w:r w:rsidRPr="00082E63">
                    <w:rPr>
                      <w:rFonts w:cs="Arial"/>
                      <w:i/>
                      <w:sz w:val="16"/>
                      <w:lang w:eastAsia="zh-CN"/>
                    </w:rPr>
                    <w:t>[TBD]</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114FCC2F" w14:textId="77777777">
                  <w:pPr>
                    <w:spacing w:after="0"/>
                    <w:rPr>
                      <w:b/>
                      <w:i/>
                      <w:iCs/>
                      <w:lang w:val="en-GB"/>
                    </w:rPr>
                  </w:pPr>
                </w:p>
              </w:tc>
              <w:tc>
                <w:tcPr>
                  <w:tcW w:w="124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3D58F05B" w14:textId="77777777">
                  <w:pPr>
                    <w:pStyle w:val="TAC"/>
                    <w:rPr>
                      <w:rFonts w:ascii="Times New Roman" w:hAnsi="Times New Roman"/>
                      <w:b/>
                      <w:i/>
                      <w:iCs/>
                      <w:sz w:val="20"/>
                    </w:rPr>
                  </w:pPr>
                  <w:r w:rsidRPr="00082E63">
                    <w:rPr>
                      <w:rFonts w:ascii="Times New Roman" w:hAnsi="Times New Roman"/>
                      <w:b/>
                      <w:i/>
                      <w:iCs/>
                      <w:sz w:val="20"/>
                    </w:rPr>
                    <w:t>N1*2</w:t>
                  </w:r>
                </w:p>
              </w:tc>
            </w:tr>
            <w:tr w:rsidRPr="00082E63" w:rsidR="00082E63" w:rsidTr="00082E63" w14:paraId="588A0260" w14:textId="77777777">
              <w:trPr>
                <w:cantSplit/>
                <w:trHeight w:val="39"/>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442F9CC4" w14:textId="77777777">
                  <w:pPr>
                    <w:spacing w:after="0"/>
                    <w:rPr>
                      <w:b/>
                      <w:i/>
                      <w:iCs/>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719DD35B" w14:textId="77777777">
                  <w:pPr>
                    <w:pStyle w:val="TAC"/>
                    <w:rPr>
                      <w:rFonts w:ascii="Times New Roman" w:hAnsi="Times New Roman"/>
                      <w:b/>
                      <w:i/>
                      <w:iCs/>
                      <w:sz w:val="20"/>
                    </w:rPr>
                  </w:pPr>
                  <w:r w:rsidRPr="00082E63">
                    <w:rPr>
                      <w:rFonts w:ascii="Times New Roman" w:hAnsi="Times New Roman"/>
                      <w:b/>
                      <w:i/>
                      <w:iCs/>
                      <w:sz w:val="20"/>
                    </w:rPr>
                    <w:t>2.56</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4EC24730" w14:textId="77777777">
                  <w:pPr>
                    <w:pStyle w:val="TAC"/>
                    <w:rPr>
                      <w:i/>
                      <w:snapToGrid w:val="0"/>
                    </w:rPr>
                  </w:pPr>
                  <w:r w:rsidRPr="00082E63">
                    <w:rPr>
                      <w:rFonts w:cs="Arial"/>
                      <w:i/>
                      <w:sz w:val="16"/>
                      <w:lang w:eastAsia="zh-CN"/>
                    </w:rPr>
                    <w:t>[TBD]</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0E31E378" w14:textId="77777777">
                  <w:pPr>
                    <w:spacing w:after="0"/>
                    <w:rPr>
                      <w:b/>
                      <w:i/>
                      <w:iCs/>
                      <w:lang w:val="en-GB"/>
                    </w:rPr>
                  </w:pPr>
                </w:p>
              </w:tc>
              <w:tc>
                <w:tcPr>
                  <w:tcW w:w="124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2AF01CB4" w14:textId="77777777">
                  <w:pPr>
                    <w:pStyle w:val="TAC"/>
                    <w:rPr>
                      <w:rFonts w:ascii="Times New Roman" w:hAnsi="Times New Roman"/>
                      <w:b/>
                      <w:i/>
                      <w:iCs/>
                      <w:sz w:val="20"/>
                    </w:rPr>
                  </w:pPr>
                  <w:r w:rsidRPr="00082E63">
                    <w:rPr>
                      <w:rFonts w:ascii="Times New Roman" w:hAnsi="Times New Roman"/>
                      <w:b/>
                      <w:i/>
                      <w:iCs/>
                      <w:sz w:val="20"/>
                    </w:rPr>
                    <w:t>N1*2</w:t>
                  </w:r>
                </w:p>
              </w:tc>
            </w:tr>
            <w:tr w:rsidRPr="00082E63" w:rsidR="00082E63" w:rsidTr="00082E63" w14:paraId="672EE09B" w14:textId="77777777">
              <w:trPr>
                <w:cantSplit/>
                <w:trHeight w:val="39"/>
                <w:jc w:val="center"/>
              </w:trPr>
              <w:tc>
                <w:tcPr>
                  <w:tcW w:w="5000" w:type="pct"/>
                  <w:gridSpan w:val="5"/>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418A06AD" w14:textId="77777777">
                  <w:pPr>
                    <w:spacing w:before="240"/>
                    <w:jc w:val="center"/>
                    <w:rPr>
                      <w:b/>
                      <w:i/>
                      <w:iCs/>
                    </w:rPr>
                  </w:pPr>
                  <w:r w:rsidRPr="00082E63">
                    <w:rPr>
                      <w:i/>
                      <w:lang w:eastAsia="zh-CN"/>
                    </w:rPr>
                    <w:t>Note</w:t>
                  </w:r>
                  <w:r w:rsidRPr="00082E63">
                    <w:rPr>
                      <w:i/>
                    </w:rPr>
                    <w:t>: FFS on whether M1 will be used or not for DRX = 0.32 and 0.64s</w:t>
                  </w:r>
                </w:p>
              </w:tc>
            </w:tr>
          </w:tbl>
          <w:p w:rsidRPr="00082E63" w:rsidR="00082E63" w:rsidP="00082E63" w:rsidRDefault="00082E63" w14:paraId="0C6B7846" w14:textId="77777777">
            <w:pPr>
              <w:spacing w:before="240"/>
              <w:jc w:val="center"/>
              <w:rPr>
                <w:b/>
                <w:i/>
                <w:szCs w:val="20"/>
              </w:rPr>
            </w:pPr>
            <w:r w:rsidRPr="00082E63">
              <w:rPr>
                <w:i/>
              </w:rPr>
              <w:t>FR2 N</w:t>
            </w:r>
            <w:r w:rsidRPr="00082E63">
              <w:rPr>
                <w:i/>
                <w:vertAlign w:val="subscript"/>
              </w:rPr>
              <w:t>serv</w:t>
            </w:r>
            <w:r w:rsidRPr="00082E63">
              <w:rPr>
                <w:i/>
              </w:rPr>
              <w:t xml:space="preserve"> for </w:t>
            </w:r>
            <w:r w:rsidRPr="00082E63">
              <w:rPr>
                <w:rFonts w:eastAsia="DengXian"/>
                <w:i/>
              </w:rPr>
              <w:t>10.24s&lt;eDRX cycle</w:t>
            </w:r>
            <w:r w:rsidRPr="00082E63">
              <w:rPr>
                <w:rFonts w:hint="eastAsia" w:eastAsia="DengXian"/>
                <w:i/>
              </w:rPr>
              <w:t>≤</w:t>
            </w:r>
            <w:r w:rsidRPr="00082E63">
              <w:rPr>
                <w:rFonts w:eastAsia="DengXian"/>
                <w:i/>
              </w:rPr>
              <w:t>10485.76s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59"/>
              <w:gridCol w:w="1134"/>
              <w:gridCol w:w="2631"/>
              <w:gridCol w:w="1521"/>
              <w:gridCol w:w="2346"/>
            </w:tblGrid>
            <w:tr w:rsidRPr="00082E63" w:rsidR="00082E63" w:rsidTr="00082E63" w14:paraId="0F6791CE" w14:textId="77777777">
              <w:trPr>
                <w:cantSplit/>
                <w:trHeight w:val="207"/>
                <w:jc w:val="center"/>
              </w:trPr>
              <w:tc>
                <w:tcPr>
                  <w:tcW w:w="936" w:type="pct"/>
                  <w:tcBorders>
                    <w:top w:val="single" w:color="auto" w:sz="4" w:space="0"/>
                    <w:left w:val="single" w:color="auto" w:sz="4" w:space="0"/>
                    <w:bottom w:val="nil"/>
                    <w:right w:val="single" w:color="auto" w:sz="4" w:space="0"/>
                  </w:tcBorders>
                  <w:hideMark/>
                </w:tcPr>
                <w:p w:rsidRPr="00082E63" w:rsidR="00082E63" w:rsidP="00082E63" w:rsidRDefault="00082E63" w14:paraId="11F1C05E" w14:textId="77777777">
                  <w:pPr>
                    <w:pStyle w:val="TAH"/>
                    <w:rPr>
                      <w:rFonts w:ascii="Times New Roman" w:hAnsi="Times New Roman"/>
                      <w:i/>
                      <w:iCs/>
                      <w:sz w:val="20"/>
                    </w:rPr>
                  </w:pPr>
                  <w:r w:rsidRPr="00082E63">
                    <w:rPr>
                      <w:rFonts w:ascii="Times New Roman" w:hAnsi="Times New Roman"/>
                      <w:i/>
                      <w:iCs/>
                      <w:sz w:val="20"/>
                    </w:rPr>
                    <w:t>eDRX cycle length [s]</w:t>
                  </w:r>
                </w:p>
              </w:tc>
              <w:tc>
                <w:tcPr>
                  <w:tcW w:w="604" w:type="pct"/>
                  <w:tcBorders>
                    <w:top w:val="single" w:color="auto" w:sz="4" w:space="0"/>
                    <w:left w:val="single" w:color="auto" w:sz="4" w:space="0"/>
                    <w:bottom w:val="nil"/>
                    <w:right w:val="single" w:color="auto" w:sz="4" w:space="0"/>
                  </w:tcBorders>
                  <w:hideMark/>
                </w:tcPr>
                <w:p w:rsidRPr="00082E63" w:rsidR="00082E63" w:rsidP="00082E63" w:rsidRDefault="00082E63" w14:paraId="026D8CB3" w14:textId="77777777">
                  <w:pPr>
                    <w:pStyle w:val="TAH"/>
                    <w:rPr>
                      <w:rFonts w:ascii="Times New Roman" w:hAnsi="Times New Roman"/>
                      <w:i/>
                      <w:iCs/>
                      <w:sz w:val="20"/>
                    </w:rPr>
                  </w:pPr>
                  <w:r w:rsidRPr="00082E63">
                    <w:rPr>
                      <w:rFonts w:ascii="Times New Roman" w:hAnsi="Times New Roman"/>
                      <w:i/>
                      <w:iCs/>
                      <w:sz w:val="20"/>
                    </w:rPr>
                    <w:t>DRX cycle length [s]</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3FBB6B7F" w14:textId="77777777">
                  <w:pPr>
                    <w:pStyle w:val="TAH"/>
                    <w:rPr>
                      <w:rFonts w:ascii="Times New Roman" w:hAnsi="Times New Roman"/>
                      <w:i/>
                      <w:iCs/>
                      <w:sz w:val="20"/>
                    </w:rPr>
                  </w:pPr>
                  <w:r w:rsidRPr="00082E63">
                    <w:rPr>
                      <w:rFonts w:ascii="Times New Roman" w:hAnsi="Times New Roman"/>
                      <w:i/>
                      <w:iCs/>
                      <w:sz w:val="20"/>
                    </w:rPr>
                    <w:t xml:space="preserve">PTW length [s] </w:t>
                  </w:r>
                </w:p>
                <w:p w:rsidRPr="00082E63" w:rsidR="00082E63" w:rsidP="00082E63" w:rsidRDefault="00082E63" w14:paraId="1417B105" w14:textId="77777777">
                  <w:pPr>
                    <w:pStyle w:val="TAH"/>
                    <w:rPr>
                      <w:rFonts w:ascii="Times New Roman" w:hAnsi="Times New Roman"/>
                      <w:i/>
                      <w:iCs/>
                      <w:sz w:val="20"/>
                    </w:rPr>
                  </w:pPr>
                  <w:r w:rsidRPr="00082E63">
                    <w:rPr>
                      <w:rFonts w:ascii="Times New Roman" w:hAnsi="Times New Roman"/>
                      <w:i/>
                      <w:iCs/>
                      <w:sz w:val="20"/>
                    </w:rPr>
                    <w:t>(number of 1.28s periods)</w:t>
                  </w:r>
                </w:p>
              </w:tc>
              <w:tc>
                <w:tcPr>
                  <w:tcW w:w="810"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6BEEDB0A" w14:textId="77777777">
                  <w:pPr>
                    <w:pStyle w:val="TAH"/>
                    <w:rPr>
                      <w:rFonts w:ascii="Times New Roman" w:hAnsi="Times New Roman"/>
                      <w:i/>
                      <w:iCs/>
                      <w:sz w:val="20"/>
                    </w:rPr>
                  </w:pPr>
                  <w:r w:rsidRPr="00082E63">
                    <w:rPr>
                      <w:rFonts w:ascii="Times New Roman" w:hAnsi="Times New Roman"/>
                      <w:i/>
                      <w:iCs/>
                      <w:sz w:val="20"/>
                    </w:rPr>
                    <w:t>Scaling Factor (N1) for FR2</w:t>
                  </w:r>
                </w:p>
              </w:tc>
              <w:tc>
                <w:tcPr>
                  <w:tcW w:w="1249" w:type="pct"/>
                  <w:tcBorders>
                    <w:top w:val="single" w:color="auto" w:sz="4" w:space="0"/>
                    <w:left w:val="single" w:color="auto" w:sz="4" w:space="0"/>
                    <w:bottom w:val="nil"/>
                    <w:right w:val="single" w:color="auto" w:sz="4" w:space="0"/>
                  </w:tcBorders>
                  <w:hideMark/>
                </w:tcPr>
                <w:p w:rsidRPr="00082E63" w:rsidR="00082E63" w:rsidP="00082E63" w:rsidRDefault="00082E63" w14:paraId="455600C0" w14:textId="77777777">
                  <w:pPr>
                    <w:pStyle w:val="TAH"/>
                    <w:rPr>
                      <w:rFonts w:ascii="Times New Roman" w:hAnsi="Times New Roman"/>
                      <w:i/>
                      <w:iCs/>
                      <w:sz w:val="20"/>
                    </w:rPr>
                  </w:pPr>
                  <w:r w:rsidRPr="00082E63">
                    <w:rPr>
                      <w:rFonts w:ascii="Times New Roman" w:hAnsi="Times New Roman"/>
                      <w:i/>
                      <w:iCs/>
                      <w:sz w:val="20"/>
                    </w:rPr>
                    <w:t>Nserv [number of DRX cycles]</w:t>
                  </w:r>
                </w:p>
              </w:tc>
            </w:tr>
            <w:tr w:rsidRPr="00082E63" w:rsidR="00082E63" w:rsidTr="00082E63" w14:paraId="25253193" w14:textId="77777777">
              <w:trPr>
                <w:cantSplit/>
                <w:jc w:val="center"/>
              </w:trPr>
              <w:tc>
                <w:tcPr>
                  <w:tcW w:w="936" w:type="pct"/>
                  <w:vMerge w:val="restar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13514D54" w14:textId="77777777">
                  <w:pPr>
                    <w:pStyle w:val="TAC"/>
                    <w:rPr>
                      <w:rFonts w:ascii="Times New Roman" w:hAnsi="Times New Roman"/>
                      <w:b/>
                      <w:i/>
                      <w:iCs/>
                      <w:sz w:val="20"/>
                    </w:rPr>
                  </w:pPr>
                  <w:r w:rsidRPr="00082E63">
                    <w:rPr>
                      <w:rFonts w:ascii="Times New Roman" w:hAnsi="Times New Roman"/>
                      <w:b/>
                      <w:i/>
                      <w:iCs/>
                      <w:sz w:val="20"/>
                    </w:rPr>
                    <w:t>20.48 ≤ eDRX_IDLE cycle length ≤ 10485.76</w:t>
                  </w:r>
                </w:p>
              </w:tc>
              <w:tc>
                <w:tcPr>
                  <w:tcW w:w="604"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3110398D" w14:textId="77777777">
                  <w:pPr>
                    <w:pStyle w:val="TAC"/>
                    <w:rPr>
                      <w:rFonts w:ascii="Times New Roman" w:hAnsi="Times New Roman"/>
                      <w:b/>
                      <w:i/>
                      <w:iCs/>
                      <w:sz w:val="20"/>
                    </w:rPr>
                  </w:pPr>
                  <w:r w:rsidRPr="00082E63">
                    <w:rPr>
                      <w:rFonts w:ascii="Times New Roman" w:hAnsi="Times New Roman"/>
                      <w:b/>
                      <w:i/>
                      <w:iCs/>
                      <w:sz w:val="20"/>
                    </w:rPr>
                    <w:t>0.32</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567CAC3D" w14:textId="77777777">
                  <w:pPr>
                    <w:pStyle w:val="TAC"/>
                    <w:rPr>
                      <w:i/>
                      <w:snapToGrid w:val="0"/>
                    </w:rPr>
                  </w:pPr>
                  <w:r w:rsidRPr="00082E63">
                    <w:rPr>
                      <w:rFonts w:cs="Arial"/>
                      <w:i/>
                      <w:sz w:val="16"/>
                      <w:lang w:eastAsia="zh-CN"/>
                    </w:rPr>
                    <w:t>[TBD]</w:t>
                  </w:r>
                </w:p>
              </w:tc>
              <w:tc>
                <w:tcPr>
                  <w:tcW w:w="810"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07E88E15" w14:textId="77777777">
                  <w:pPr>
                    <w:pStyle w:val="TAC"/>
                    <w:rPr>
                      <w:rFonts w:ascii="Times New Roman" w:hAnsi="Times New Roman"/>
                      <w:b/>
                      <w:i/>
                      <w:iCs/>
                      <w:sz w:val="20"/>
                    </w:rPr>
                  </w:pPr>
                  <w:r w:rsidRPr="00082E63">
                    <w:rPr>
                      <w:rFonts w:cs="Arial"/>
                      <w:i/>
                      <w:sz w:val="16"/>
                      <w:lang w:eastAsia="zh-CN"/>
                    </w:rPr>
                    <w:t>[TBD]</w:t>
                  </w:r>
                </w:p>
              </w:tc>
              <w:tc>
                <w:tcPr>
                  <w:tcW w:w="124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7F9F8102" w14:textId="77777777">
                  <w:pPr>
                    <w:pStyle w:val="TAC"/>
                    <w:rPr>
                      <w:rFonts w:ascii="Times New Roman" w:hAnsi="Times New Roman"/>
                      <w:b/>
                      <w:i/>
                      <w:iCs/>
                      <w:sz w:val="20"/>
                    </w:rPr>
                  </w:pPr>
                  <w:r w:rsidRPr="00082E63">
                    <w:rPr>
                      <w:rFonts w:ascii="Times New Roman" w:hAnsi="Times New Roman"/>
                      <w:b/>
                      <w:i/>
                      <w:iCs/>
                      <w:sz w:val="20"/>
                    </w:rPr>
                    <w:t>N1*2</w:t>
                  </w:r>
                </w:p>
              </w:tc>
            </w:tr>
            <w:tr w:rsidRPr="00082E63" w:rsidR="00082E63" w:rsidTr="00082E63" w14:paraId="41D65326"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1EEB9405" w14:textId="77777777">
                  <w:pPr>
                    <w:spacing w:after="0"/>
                    <w:rPr>
                      <w:b/>
                      <w:i/>
                      <w:iCs/>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4E9A3F75" w14:textId="77777777">
                  <w:pPr>
                    <w:pStyle w:val="TAC"/>
                    <w:rPr>
                      <w:rFonts w:ascii="Times New Roman" w:hAnsi="Times New Roman"/>
                      <w:b/>
                      <w:i/>
                      <w:iCs/>
                      <w:sz w:val="20"/>
                    </w:rPr>
                  </w:pPr>
                  <w:r w:rsidRPr="00082E63">
                    <w:rPr>
                      <w:rFonts w:ascii="Times New Roman" w:hAnsi="Times New Roman"/>
                      <w:b/>
                      <w:i/>
                      <w:iCs/>
                      <w:sz w:val="20"/>
                    </w:rPr>
                    <w:t>0.64</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0E815BD3" w14:textId="77777777">
                  <w:pPr>
                    <w:pStyle w:val="TAC"/>
                    <w:rPr>
                      <w:i/>
                      <w:snapToGrid w:val="0"/>
                    </w:rPr>
                  </w:pPr>
                  <w:r w:rsidRPr="00082E63">
                    <w:rPr>
                      <w:rFonts w:cs="Arial"/>
                      <w:i/>
                      <w:sz w:val="16"/>
                      <w:lang w:eastAsia="zh-CN"/>
                    </w:rPr>
                    <w:t>[TBD]</w:t>
                  </w:r>
                </w:p>
              </w:tc>
              <w:tc>
                <w:tcPr>
                  <w:tcW w:w="810"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13AC6BD9" w14:textId="77777777">
                  <w:pPr>
                    <w:pStyle w:val="TAC"/>
                    <w:rPr>
                      <w:rFonts w:ascii="Times New Roman" w:hAnsi="Times New Roman"/>
                      <w:b/>
                      <w:i/>
                      <w:iCs/>
                      <w:sz w:val="20"/>
                    </w:rPr>
                  </w:pPr>
                  <w:r w:rsidRPr="00082E63">
                    <w:rPr>
                      <w:rFonts w:cs="Arial"/>
                      <w:i/>
                      <w:sz w:val="16"/>
                      <w:lang w:eastAsia="zh-CN"/>
                    </w:rPr>
                    <w:t>[TBD]</w:t>
                  </w:r>
                </w:p>
              </w:tc>
              <w:tc>
                <w:tcPr>
                  <w:tcW w:w="124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58B20E2A" w14:textId="77777777">
                  <w:pPr>
                    <w:pStyle w:val="TAC"/>
                    <w:rPr>
                      <w:rFonts w:ascii="Times New Roman" w:hAnsi="Times New Roman"/>
                      <w:b/>
                      <w:i/>
                      <w:iCs/>
                      <w:sz w:val="20"/>
                    </w:rPr>
                  </w:pPr>
                  <w:r w:rsidRPr="00082E63">
                    <w:rPr>
                      <w:rFonts w:ascii="Times New Roman" w:hAnsi="Times New Roman"/>
                      <w:b/>
                      <w:i/>
                      <w:iCs/>
                      <w:sz w:val="20"/>
                    </w:rPr>
                    <w:t>N1*2</w:t>
                  </w:r>
                </w:p>
              </w:tc>
            </w:tr>
            <w:tr w:rsidRPr="00082E63" w:rsidR="00082E63" w:rsidTr="00082E63" w14:paraId="1EC52646"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5640B63D" w14:textId="77777777">
                  <w:pPr>
                    <w:spacing w:after="0"/>
                    <w:rPr>
                      <w:b/>
                      <w:i/>
                      <w:iCs/>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0B9C2F69" w14:textId="77777777">
                  <w:pPr>
                    <w:pStyle w:val="TAC"/>
                    <w:rPr>
                      <w:rFonts w:ascii="Times New Roman" w:hAnsi="Times New Roman"/>
                      <w:b/>
                      <w:i/>
                      <w:iCs/>
                      <w:sz w:val="20"/>
                    </w:rPr>
                  </w:pPr>
                  <w:r w:rsidRPr="00082E63">
                    <w:rPr>
                      <w:rFonts w:ascii="Times New Roman" w:hAnsi="Times New Roman"/>
                      <w:b/>
                      <w:i/>
                      <w:iCs/>
                      <w:sz w:val="20"/>
                    </w:rPr>
                    <w:t>1.28</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01D37C2E" w14:textId="77777777">
                  <w:pPr>
                    <w:pStyle w:val="TAC"/>
                    <w:rPr>
                      <w:i/>
                      <w:snapToGrid w:val="0"/>
                    </w:rPr>
                  </w:pPr>
                  <w:r w:rsidRPr="00082E63">
                    <w:rPr>
                      <w:rFonts w:cs="Arial"/>
                      <w:i/>
                      <w:sz w:val="16"/>
                      <w:lang w:eastAsia="zh-CN"/>
                    </w:rPr>
                    <w:t>[TBD]</w:t>
                  </w:r>
                </w:p>
              </w:tc>
              <w:tc>
                <w:tcPr>
                  <w:tcW w:w="810"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294FAA8F" w14:textId="77777777">
                  <w:pPr>
                    <w:pStyle w:val="TAC"/>
                    <w:rPr>
                      <w:rFonts w:ascii="Times New Roman" w:hAnsi="Times New Roman"/>
                      <w:b/>
                      <w:i/>
                      <w:iCs/>
                      <w:sz w:val="20"/>
                    </w:rPr>
                  </w:pPr>
                  <w:r w:rsidRPr="00082E63">
                    <w:rPr>
                      <w:rFonts w:cs="Arial"/>
                      <w:i/>
                      <w:sz w:val="16"/>
                      <w:lang w:eastAsia="zh-CN"/>
                    </w:rPr>
                    <w:t>[TBD]</w:t>
                  </w:r>
                </w:p>
              </w:tc>
              <w:tc>
                <w:tcPr>
                  <w:tcW w:w="124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704EEC1E" w14:textId="77777777">
                  <w:pPr>
                    <w:pStyle w:val="TAC"/>
                    <w:rPr>
                      <w:rFonts w:ascii="Times New Roman" w:hAnsi="Times New Roman"/>
                      <w:b/>
                      <w:i/>
                      <w:iCs/>
                      <w:sz w:val="20"/>
                    </w:rPr>
                  </w:pPr>
                  <w:r w:rsidRPr="00082E63">
                    <w:rPr>
                      <w:rFonts w:ascii="Times New Roman" w:hAnsi="Times New Roman"/>
                      <w:b/>
                      <w:i/>
                      <w:iCs/>
                      <w:sz w:val="20"/>
                    </w:rPr>
                    <w:t>N1*2</w:t>
                  </w:r>
                </w:p>
              </w:tc>
            </w:tr>
            <w:tr w:rsidRPr="00082E63" w:rsidR="00082E63" w:rsidTr="00082E63" w14:paraId="67C0EFA4"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0C5A0A26" w14:textId="77777777">
                  <w:pPr>
                    <w:spacing w:after="0"/>
                    <w:rPr>
                      <w:b/>
                      <w:i/>
                      <w:iCs/>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7544088D" w14:textId="77777777">
                  <w:pPr>
                    <w:pStyle w:val="TAC"/>
                    <w:rPr>
                      <w:rFonts w:ascii="Times New Roman" w:hAnsi="Times New Roman"/>
                      <w:b/>
                      <w:i/>
                      <w:iCs/>
                      <w:sz w:val="20"/>
                    </w:rPr>
                  </w:pPr>
                  <w:r w:rsidRPr="00082E63">
                    <w:rPr>
                      <w:rFonts w:ascii="Times New Roman" w:hAnsi="Times New Roman"/>
                      <w:b/>
                      <w:i/>
                      <w:iCs/>
                      <w:sz w:val="20"/>
                    </w:rPr>
                    <w:t>2.56</w:t>
                  </w:r>
                </w:p>
              </w:tc>
              <w:tc>
                <w:tcPr>
                  <w:tcW w:w="1401"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4E0904A1" w14:textId="77777777">
                  <w:pPr>
                    <w:pStyle w:val="TAC"/>
                    <w:rPr>
                      <w:i/>
                      <w:snapToGrid w:val="0"/>
                    </w:rPr>
                  </w:pPr>
                  <w:r w:rsidRPr="00082E63">
                    <w:rPr>
                      <w:rFonts w:cs="Arial"/>
                      <w:i/>
                      <w:sz w:val="16"/>
                      <w:lang w:eastAsia="zh-CN"/>
                    </w:rPr>
                    <w:t>[TBD]</w:t>
                  </w:r>
                </w:p>
              </w:tc>
              <w:tc>
                <w:tcPr>
                  <w:tcW w:w="810"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4B03749F" w14:textId="77777777">
                  <w:pPr>
                    <w:pStyle w:val="TAC"/>
                    <w:rPr>
                      <w:rFonts w:ascii="Times New Roman" w:hAnsi="Times New Roman"/>
                      <w:b/>
                      <w:i/>
                      <w:iCs/>
                      <w:sz w:val="20"/>
                    </w:rPr>
                  </w:pPr>
                  <w:r w:rsidRPr="00082E63">
                    <w:rPr>
                      <w:rFonts w:cs="Arial"/>
                      <w:i/>
                      <w:sz w:val="16"/>
                      <w:lang w:eastAsia="zh-CN"/>
                    </w:rPr>
                    <w:t>[TBD]</w:t>
                  </w:r>
                </w:p>
              </w:tc>
              <w:tc>
                <w:tcPr>
                  <w:tcW w:w="1249"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5E9DD353" w14:textId="77777777">
                  <w:pPr>
                    <w:pStyle w:val="TAC"/>
                    <w:rPr>
                      <w:rFonts w:ascii="Times New Roman" w:hAnsi="Times New Roman"/>
                      <w:b/>
                      <w:i/>
                      <w:iCs/>
                      <w:sz w:val="20"/>
                    </w:rPr>
                  </w:pPr>
                  <w:r w:rsidRPr="00082E63">
                    <w:rPr>
                      <w:rFonts w:ascii="Times New Roman" w:hAnsi="Times New Roman"/>
                      <w:b/>
                      <w:i/>
                      <w:iCs/>
                      <w:sz w:val="20"/>
                    </w:rPr>
                    <w:t>N1*2</w:t>
                  </w:r>
                </w:p>
              </w:tc>
            </w:tr>
            <w:tr w:rsidRPr="00082E63" w:rsidR="00082E63" w:rsidTr="00082E63" w14:paraId="40CBD846" w14:textId="77777777">
              <w:trPr>
                <w:cantSplit/>
                <w:trHeight w:val="39"/>
                <w:jc w:val="center"/>
              </w:trPr>
              <w:tc>
                <w:tcPr>
                  <w:tcW w:w="5000" w:type="pct"/>
                  <w:gridSpan w:val="5"/>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6FB65445" w14:textId="77777777">
                  <w:pPr>
                    <w:spacing w:before="240"/>
                    <w:jc w:val="center"/>
                    <w:rPr>
                      <w:b/>
                      <w:i/>
                      <w:iCs/>
                    </w:rPr>
                  </w:pPr>
                  <w:r w:rsidRPr="00082E63">
                    <w:rPr>
                      <w:i/>
                      <w:lang w:eastAsia="zh-CN"/>
                    </w:rPr>
                    <w:t>Note</w:t>
                  </w:r>
                  <w:r w:rsidRPr="00082E63">
                    <w:rPr>
                      <w:i/>
                    </w:rPr>
                    <w:t>: FFS on whether M1 will be used or not for DRX = 0.32 and 0.64s</w:t>
                  </w:r>
                </w:p>
              </w:tc>
            </w:tr>
          </w:tbl>
          <w:p w:rsidRPr="00082E63" w:rsidR="00082E63" w:rsidP="00082E63" w:rsidRDefault="00082E63" w14:paraId="6734BCFC" w14:textId="77777777">
            <w:pPr>
              <w:rPr>
                <w:b/>
                <w:szCs w:val="20"/>
                <w:u w:val="single"/>
                <w:lang w:val="en-GB" w:eastAsia="zh-CN"/>
              </w:rPr>
            </w:pPr>
          </w:p>
          <w:p w:rsidRPr="00082E63" w:rsidR="00082E63" w:rsidP="00082E63" w:rsidRDefault="00082E63" w14:paraId="6D42FB4B" w14:textId="77777777">
            <w:pPr>
              <w:spacing w:after="120"/>
              <w:rPr>
                <w:szCs w:val="24"/>
                <w:highlight w:val="green"/>
                <w:lang w:eastAsia="zh-CN"/>
              </w:rPr>
            </w:pPr>
          </w:p>
          <w:p w:rsidRPr="00082E63" w:rsidR="00082E63" w:rsidP="00082E63" w:rsidRDefault="00082E63" w14:paraId="3DAF4DBA" w14:textId="77777777">
            <w:pPr>
              <w:spacing w:after="120"/>
              <w:rPr>
                <w:rFonts w:eastAsia="SimSun"/>
                <w:szCs w:val="24"/>
                <w:lang w:eastAsia="zh-CN"/>
              </w:rPr>
            </w:pPr>
            <w:r w:rsidRPr="00082E63">
              <w:rPr>
                <w:rFonts w:eastAsia="SimSun"/>
                <w:szCs w:val="24"/>
                <w:lang w:eastAsia="zh-CN"/>
              </w:rPr>
              <w:t>Agreement: agree the following table for FR1 Serving cell requirements for eDRX length larger than 10.24s when DRX = 1.28 and 2.56s</w:t>
            </w:r>
          </w:p>
          <w:tbl>
            <w:tblPr>
              <w:tblW w:w="38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40"/>
              <w:gridCol w:w="1617"/>
              <w:gridCol w:w="2263"/>
            </w:tblGrid>
            <w:tr w:rsidRPr="00082E63" w:rsidR="00082E63" w:rsidTr="00082E63" w14:paraId="042B289B" w14:textId="77777777">
              <w:trPr>
                <w:gridAfter w:val="1"/>
                <w:wAfter w:w="1568" w:type="pct"/>
                <w:cantSplit/>
                <w:trHeight w:val="408"/>
                <w:jc w:val="center"/>
              </w:trPr>
              <w:tc>
                <w:tcPr>
                  <w:tcW w:w="2313" w:type="pct"/>
                  <w:vMerge w:val="restart"/>
                  <w:tcBorders>
                    <w:top w:val="single" w:color="auto" w:sz="4" w:space="0"/>
                    <w:left w:val="single" w:color="auto" w:sz="4" w:space="0"/>
                    <w:bottom w:val="nil"/>
                    <w:right w:val="single" w:color="auto" w:sz="4" w:space="0"/>
                  </w:tcBorders>
                  <w:hideMark/>
                </w:tcPr>
                <w:p w:rsidRPr="00082E63" w:rsidR="00082E63" w:rsidP="00082E63" w:rsidRDefault="00082E63" w14:paraId="0945BE8D" w14:textId="77777777">
                  <w:pPr>
                    <w:pStyle w:val="TAH"/>
                    <w:rPr>
                      <w:rFonts w:ascii="Times New Roman" w:hAnsi="Times New Roman" w:eastAsiaTheme="minorEastAsia"/>
                      <w:i/>
                      <w:iCs/>
                      <w:sz w:val="20"/>
                      <w:lang w:eastAsia="en-US"/>
                    </w:rPr>
                  </w:pPr>
                  <w:r w:rsidRPr="00082E63">
                    <w:rPr>
                      <w:rFonts w:ascii="Times New Roman" w:hAnsi="Times New Roman"/>
                      <w:i/>
                      <w:iCs/>
                      <w:sz w:val="20"/>
                    </w:rPr>
                    <w:t>eDRX cycle length [s]</w:t>
                  </w:r>
                </w:p>
              </w:tc>
              <w:tc>
                <w:tcPr>
                  <w:tcW w:w="1120" w:type="pct"/>
                  <w:vMerge w:val="restart"/>
                  <w:tcBorders>
                    <w:top w:val="single" w:color="auto" w:sz="4" w:space="0"/>
                    <w:left w:val="single" w:color="auto" w:sz="4" w:space="0"/>
                    <w:bottom w:val="nil"/>
                    <w:right w:val="single" w:color="auto" w:sz="4" w:space="0"/>
                  </w:tcBorders>
                  <w:hideMark/>
                </w:tcPr>
                <w:p w:rsidRPr="00082E63" w:rsidR="00082E63" w:rsidP="00082E63" w:rsidRDefault="00082E63" w14:paraId="53ABE2DD" w14:textId="77777777">
                  <w:pPr>
                    <w:pStyle w:val="TAH"/>
                    <w:rPr>
                      <w:rFonts w:ascii="Times New Roman" w:hAnsi="Times New Roman"/>
                      <w:i/>
                      <w:iCs/>
                      <w:sz w:val="20"/>
                    </w:rPr>
                  </w:pPr>
                  <w:r w:rsidRPr="00082E63">
                    <w:rPr>
                      <w:rFonts w:ascii="Times New Roman" w:hAnsi="Times New Roman"/>
                      <w:i/>
                      <w:iCs/>
                      <w:sz w:val="20"/>
                    </w:rPr>
                    <w:t>DRX cycle length [s]</w:t>
                  </w:r>
                </w:p>
              </w:tc>
            </w:tr>
            <w:tr w:rsidRPr="00082E63" w:rsidR="00082E63" w:rsidTr="00082E63" w14:paraId="2421A490" w14:textId="77777777">
              <w:trPr>
                <w:cantSplit/>
                <w:trHeight w:val="207"/>
                <w:jc w:val="center"/>
              </w:trPr>
              <w:tc>
                <w:tcPr>
                  <w:tcW w:w="0" w:type="auto"/>
                  <w:vMerge/>
                  <w:tcBorders>
                    <w:top w:val="single" w:color="auto" w:sz="4" w:space="0"/>
                    <w:left w:val="single" w:color="auto" w:sz="4" w:space="0"/>
                    <w:bottom w:val="nil"/>
                    <w:right w:val="single" w:color="auto" w:sz="4" w:space="0"/>
                  </w:tcBorders>
                  <w:vAlign w:val="center"/>
                  <w:hideMark/>
                </w:tcPr>
                <w:p w:rsidRPr="00082E63" w:rsidR="00082E63" w:rsidP="00082E63" w:rsidRDefault="00082E63" w14:paraId="06C18081" w14:textId="77777777">
                  <w:pPr>
                    <w:spacing w:after="0"/>
                    <w:rPr>
                      <w:b/>
                      <w:i/>
                      <w:iCs/>
                      <w:lang w:val="en-GB"/>
                    </w:rPr>
                  </w:pPr>
                </w:p>
              </w:tc>
              <w:tc>
                <w:tcPr>
                  <w:tcW w:w="0" w:type="auto"/>
                  <w:vMerge/>
                  <w:tcBorders>
                    <w:top w:val="single" w:color="auto" w:sz="4" w:space="0"/>
                    <w:left w:val="single" w:color="auto" w:sz="4" w:space="0"/>
                    <w:bottom w:val="nil"/>
                    <w:right w:val="single" w:color="auto" w:sz="4" w:space="0"/>
                  </w:tcBorders>
                  <w:vAlign w:val="center"/>
                  <w:hideMark/>
                </w:tcPr>
                <w:p w:rsidRPr="00082E63" w:rsidR="00082E63" w:rsidP="00082E63" w:rsidRDefault="00082E63" w14:paraId="486B7F33" w14:textId="77777777">
                  <w:pPr>
                    <w:spacing w:after="0"/>
                    <w:rPr>
                      <w:b/>
                      <w:i/>
                      <w:iCs/>
                      <w:lang w:val="en-GB"/>
                    </w:rPr>
                  </w:pPr>
                </w:p>
              </w:tc>
              <w:tc>
                <w:tcPr>
                  <w:tcW w:w="1568"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5EFB930E" w14:textId="77777777">
                  <w:pPr>
                    <w:pStyle w:val="TAH"/>
                    <w:rPr>
                      <w:rFonts w:ascii="Times New Roman" w:hAnsi="Times New Roman"/>
                      <w:i/>
                      <w:iCs/>
                      <w:sz w:val="20"/>
                    </w:rPr>
                  </w:pPr>
                  <w:r w:rsidRPr="00082E63">
                    <w:rPr>
                      <w:rFonts w:ascii="Times New Roman" w:hAnsi="Times New Roman"/>
                      <w:i/>
                      <w:iCs/>
                      <w:sz w:val="20"/>
                    </w:rPr>
                    <w:t xml:space="preserve">PTW length [s] </w:t>
                  </w:r>
                </w:p>
                <w:p w:rsidRPr="00082E63" w:rsidR="00082E63" w:rsidP="00082E63" w:rsidRDefault="00082E63" w14:paraId="74455D85" w14:textId="77777777">
                  <w:pPr>
                    <w:pStyle w:val="TAH"/>
                    <w:rPr>
                      <w:rFonts w:ascii="Times New Roman" w:hAnsi="Times New Roman"/>
                      <w:b w:val="0"/>
                      <w:sz w:val="20"/>
                      <w:szCs w:val="24"/>
                      <w:lang w:eastAsia="zh-CN"/>
                    </w:rPr>
                  </w:pPr>
                  <w:r w:rsidRPr="00082E63">
                    <w:rPr>
                      <w:rFonts w:ascii="Times New Roman" w:hAnsi="Times New Roman"/>
                      <w:i/>
                      <w:iCs/>
                      <w:sz w:val="20"/>
                    </w:rPr>
                    <w:t>(number of 1.28s periods)</w:t>
                  </w:r>
                </w:p>
              </w:tc>
            </w:tr>
            <w:tr w:rsidRPr="00082E63" w:rsidR="00082E63" w:rsidTr="00082E63" w14:paraId="55756D54" w14:textId="77777777">
              <w:trPr>
                <w:cantSplit/>
                <w:jc w:val="center"/>
              </w:trPr>
              <w:tc>
                <w:tcPr>
                  <w:tcW w:w="2313" w:type="pct"/>
                  <w:vMerge w:val="restar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39B2FBDC" w14:textId="77777777">
                  <w:pPr>
                    <w:pStyle w:val="TAC"/>
                    <w:rPr>
                      <w:rFonts w:ascii="Times New Roman" w:hAnsi="Times New Roman"/>
                      <w:b/>
                      <w:i/>
                      <w:iCs/>
                      <w:sz w:val="20"/>
                      <w:lang w:eastAsia="en-US"/>
                    </w:rPr>
                  </w:pPr>
                  <w:r w:rsidRPr="00082E63">
                    <w:rPr>
                      <w:rFonts w:ascii="Times New Roman" w:hAnsi="Times New Roman"/>
                      <w:b/>
                      <w:i/>
                      <w:iCs/>
                      <w:sz w:val="20"/>
                    </w:rPr>
                    <w:t>20.48 ≤ eDRX_IDLE cycle length ≤ 10485.76</w:t>
                  </w:r>
                </w:p>
              </w:tc>
              <w:tc>
                <w:tcPr>
                  <w:tcW w:w="1120"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2274EEB5" w14:textId="77777777">
                  <w:pPr>
                    <w:pStyle w:val="TAC"/>
                    <w:rPr>
                      <w:rFonts w:ascii="Times New Roman" w:hAnsi="Times New Roman"/>
                      <w:b/>
                      <w:i/>
                      <w:iCs/>
                      <w:sz w:val="20"/>
                    </w:rPr>
                  </w:pPr>
                  <w:r w:rsidRPr="00082E63">
                    <w:rPr>
                      <w:rFonts w:ascii="Times New Roman" w:hAnsi="Times New Roman"/>
                      <w:b/>
                      <w:i/>
                      <w:iCs/>
                      <w:sz w:val="20"/>
                    </w:rPr>
                    <w:t>1.28</w:t>
                  </w:r>
                </w:p>
              </w:tc>
              <w:tc>
                <w:tcPr>
                  <w:tcW w:w="1568"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7AF649AD" w14:textId="77777777">
                  <w:pPr>
                    <w:pStyle w:val="TAC"/>
                    <w:rPr>
                      <w:snapToGrid w:val="0"/>
                    </w:rPr>
                  </w:pPr>
                  <w:r w:rsidRPr="00082E63">
                    <w:rPr>
                      <w:snapToGrid w:val="0"/>
                      <w:lang w:eastAsia="ja-JP"/>
                    </w:rPr>
                    <w:t>≥</w:t>
                  </w:r>
                  <w:r w:rsidRPr="00082E63">
                    <w:rPr>
                      <w:snapToGrid w:val="0"/>
                    </w:rPr>
                    <w:t>2.56 (2)</w:t>
                  </w:r>
                </w:p>
              </w:tc>
            </w:tr>
            <w:tr w:rsidRPr="00082E63" w:rsidR="00082E63" w:rsidTr="00082E63" w14:paraId="04A4A611" w14:textId="77777777">
              <w:trPr>
                <w:cantSplit/>
                <w:trHeight w:val="419"/>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082E63" w:rsidR="00082E63" w:rsidP="00082E63" w:rsidRDefault="00082E63" w14:paraId="14F0168C" w14:textId="77777777">
                  <w:pPr>
                    <w:spacing w:after="0"/>
                    <w:rPr>
                      <w:b/>
                      <w:i/>
                      <w:iCs/>
                      <w:lang w:val="en-GB"/>
                    </w:rPr>
                  </w:pPr>
                </w:p>
              </w:tc>
              <w:tc>
                <w:tcPr>
                  <w:tcW w:w="1120"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599DA2F8" w14:textId="77777777">
                  <w:pPr>
                    <w:pStyle w:val="TAC"/>
                    <w:rPr>
                      <w:rFonts w:ascii="Times New Roman" w:hAnsi="Times New Roman"/>
                      <w:b/>
                      <w:i/>
                      <w:iCs/>
                      <w:sz w:val="20"/>
                    </w:rPr>
                  </w:pPr>
                  <w:r w:rsidRPr="00082E63">
                    <w:rPr>
                      <w:rFonts w:ascii="Times New Roman" w:hAnsi="Times New Roman"/>
                      <w:b/>
                      <w:i/>
                      <w:iCs/>
                      <w:sz w:val="20"/>
                    </w:rPr>
                    <w:t>2.56</w:t>
                  </w:r>
                </w:p>
              </w:tc>
              <w:tc>
                <w:tcPr>
                  <w:tcW w:w="1568" w:type="pct"/>
                  <w:tcBorders>
                    <w:top w:val="single" w:color="auto" w:sz="4" w:space="0"/>
                    <w:left w:val="single" w:color="auto" w:sz="4" w:space="0"/>
                    <w:bottom w:val="single" w:color="auto" w:sz="4" w:space="0"/>
                    <w:right w:val="single" w:color="auto" w:sz="4" w:space="0"/>
                  </w:tcBorders>
                  <w:hideMark/>
                </w:tcPr>
                <w:p w:rsidRPr="00082E63" w:rsidR="00082E63" w:rsidP="00082E63" w:rsidRDefault="00082E63" w14:paraId="0F81E115" w14:textId="77777777">
                  <w:pPr>
                    <w:pStyle w:val="TAC"/>
                    <w:rPr>
                      <w:snapToGrid w:val="0"/>
                    </w:rPr>
                  </w:pPr>
                  <w:r w:rsidRPr="00082E63">
                    <w:rPr>
                      <w:snapToGrid w:val="0"/>
                      <w:lang w:eastAsia="ja-JP"/>
                    </w:rPr>
                    <w:t>≥</w:t>
                  </w:r>
                  <w:r w:rsidRPr="00082E63">
                    <w:rPr>
                      <w:snapToGrid w:val="0"/>
                    </w:rPr>
                    <w:t>5.12 (4)</w:t>
                  </w:r>
                </w:p>
              </w:tc>
            </w:tr>
          </w:tbl>
          <w:p w:rsidRPr="00082E63" w:rsidR="00082E63" w:rsidP="00082E63" w:rsidRDefault="00082E63" w14:paraId="3B839FEF" w14:textId="77777777">
            <w:pPr>
              <w:spacing w:after="120"/>
              <w:rPr>
                <w:szCs w:val="24"/>
                <w:lang w:val="en-GB" w:eastAsia="zh-CN"/>
              </w:rPr>
            </w:pPr>
          </w:p>
          <w:p w:rsidRPr="00082E63" w:rsidR="00082E63" w:rsidP="00082E63" w:rsidRDefault="00082E63" w14:paraId="439B71C9" w14:textId="77777777">
            <w:pPr>
              <w:rPr>
                <w:b/>
                <w:szCs w:val="20"/>
                <w:u w:val="single"/>
                <w:lang w:eastAsia="zh-CN"/>
              </w:rPr>
            </w:pPr>
            <w:r w:rsidRPr="00082E63">
              <w:rPr>
                <w:b/>
                <w:u w:val="single"/>
                <w:lang w:eastAsia="zh-CN"/>
              </w:rPr>
              <w:t>Issue 1-2-2-1: FR1 PTW length (N1=1), whether M1 should be considered for FR1/FR2 N</w:t>
            </w:r>
            <w:r w:rsidRPr="00082E63">
              <w:rPr>
                <w:b/>
                <w:u w:val="single"/>
                <w:vertAlign w:val="subscript"/>
                <w:lang w:eastAsia="zh-CN"/>
              </w:rPr>
              <w:t>serv</w:t>
            </w:r>
            <w:r w:rsidRPr="00082E63">
              <w:rPr>
                <w:b/>
                <w:u w:val="single"/>
                <w:lang w:eastAsia="zh-CN"/>
              </w:rPr>
              <w:t xml:space="preserve">  when DRX = 0.32 and 0.64s </w:t>
            </w:r>
          </w:p>
          <w:p w:rsidRPr="00082E63" w:rsidR="00082E63" w:rsidP="00082E63" w:rsidRDefault="00082E63" w14:paraId="3D68FD51" w14:textId="77777777">
            <w:pPr>
              <w:ind w:left="284"/>
              <w:rPr>
                <w:b/>
                <w:u w:val="single"/>
                <w:lang w:eastAsia="zh-CN"/>
              </w:rPr>
            </w:pPr>
            <w:r w:rsidRPr="00082E63">
              <w:rPr>
                <w:b/>
                <w:u w:val="single"/>
                <w:lang w:eastAsia="zh-CN"/>
              </w:rPr>
              <w:t xml:space="preserve">Option 1: Keep M1 (MTK Huawei </w:t>
            </w:r>
            <w:proofErr w:type="spellStart"/>
            <w:r w:rsidRPr="00082E63">
              <w:rPr>
                <w:b/>
                <w:u w:val="single"/>
                <w:lang w:eastAsia="zh-CN"/>
              </w:rPr>
              <w:t>xiaomi</w:t>
            </w:r>
            <w:proofErr w:type="spellEnd"/>
            <w:r w:rsidRPr="00082E63">
              <w:rPr>
                <w:b/>
                <w:u w:val="single"/>
                <w:lang w:eastAsia="zh-CN"/>
              </w:rPr>
              <w:t xml:space="preserve"> Nokia oppo </w:t>
            </w:r>
            <w:proofErr w:type="spellStart"/>
            <w:r w:rsidRPr="00082E63">
              <w:rPr>
                <w:b/>
                <w:u w:val="single"/>
                <w:lang w:eastAsia="zh-CN"/>
              </w:rPr>
              <w:t>xiaomi</w:t>
            </w:r>
            <w:proofErr w:type="spellEnd"/>
            <w:r w:rsidRPr="00082E63">
              <w:rPr>
                <w:b/>
                <w:u w:val="single"/>
                <w:lang w:eastAsia="zh-CN"/>
              </w:rPr>
              <w:t>)</w:t>
            </w:r>
          </w:p>
          <w:p w:rsidRPr="00082E63" w:rsidR="00082E63" w:rsidP="00082E63" w:rsidRDefault="00082E63" w14:paraId="7FCAE955" w14:textId="77777777">
            <w:pPr>
              <w:ind w:left="284"/>
              <w:rPr>
                <w:b/>
                <w:u w:val="single"/>
                <w:lang w:eastAsia="zh-CN"/>
              </w:rPr>
            </w:pPr>
            <w:r w:rsidRPr="00082E63">
              <w:rPr>
                <w:b/>
                <w:u w:val="single"/>
                <w:lang w:eastAsia="zh-CN"/>
              </w:rPr>
              <w:t>Option 2: Do not use M1(Apple CMCC Ericsson)</w:t>
            </w:r>
          </w:p>
          <w:p w:rsidRPr="00082E63" w:rsidR="00082E63" w:rsidP="00082E63" w:rsidRDefault="00082E63" w14:paraId="26666B13" w14:textId="77777777">
            <w:pPr>
              <w:rPr>
                <w:b/>
                <w:u w:val="single"/>
                <w:lang w:eastAsia="zh-CN"/>
              </w:rPr>
            </w:pPr>
            <w:r w:rsidRPr="00082E63">
              <w:rPr>
                <w:b/>
                <w:u w:val="single"/>
                <w:lang w:eastAsia="zh-CN"/>
              </w:rPr>
              <w:t>Recommended WF: FFS</w:t>
            </w:r>
          </w:p>
          <w:p w:rsidRPr="00082E63" w:rsidR="00082E63" w:rsidP="00082E63" w:rsidRDefault="00082E63" w14:paraId="422681DB" w14:textId="77777777">
            <w:pPr>
              <w:rPr>
                <w:b/>
                <w:u w:val="single"/>
                <w:lang w:eastAsia="zh-CN"/>
              </w:rPr>
            </w:pPr>
          </w:p>
          <w:p w:rsidRPr="00082E63" w:rsidR="00082E63" w:rsidP="00082E63" w:rsidRDefault="00082E63" w14:paraId="5A50931C" w14:textId="77777777">
            <w:pPr>
              <w:rPr>
                <w:b/>
                <w:u w:val="single"/>
                <w:lang w:eastAsia="zh-CN"/>
              </w:rPr>
            </w:pPr>
            <w:r w:rsidRPr="00082E63">
              <w:rPr>
                <w:b/>
                <w:u w:val="single"/>
                <w:lang w:eastAsia="zh-CN"/>
              </w:rPr>
              <w:t>Issue 1-2-2-2: N1 for FR2 N</w:t>
            </w:r>
            <w:r w:rsidRPr="00082E63">
              <w:rPr>
                <w:b/>
                <w:u w:val="single"/>
                <w:vertAlign w:val="subscript"/>
                <w:lang w:eastAsia="zh-CN"/>
              </w:rPr>
              <w:t>serv</w:t>
            </w:r>
            <w:r w:rsidRPr="00082E63">
              <w:rPr>
                <w:b/>
                <w:u w:val="single"/>
                <w:lang w:eastAsia="zh-CN"/>
              </w:rPr>
              <w:t xml:space="preserve">  requirements </w:t>
            </w:r>
          </w:p>
          <w:p w:rsidRPr="00082E63" w:rsidR="00082E63" w:rsidP="00082E63" w:rsidRDefault="00082E63" w14:paraId="6028903B" w14:textId="77777777">
            <w:pPr>
              <w:contextualSpacing/>
              <w:rPr>
                <w:szCs w:val="24"/>
                <w:lang w:eastAsia="zh-CN"/>
              </w:rPr>
            </w:pPr>
            <w:r w:rsidRPr="00082E63">
              <w:rPr>
                <w:szCs w:val="24"/>
                <w:lang w:eastAsia="zh-CN"/>
              </w:rPr>
              <w:t xml:space="preserve">Tentative agreement: </w:t>
            </w:r>
            <w:bookmarkStart w:name="_Hlk95670120" w:id="3"/>
            <w:r w:rsidRPr="00082E63">
              <w:rPr>
                <w:szCs w:val="24"/>
                <w:lang w:eastAsia="zh-CN"/>
              </w:rPr>
              <w:t>Option 1: N1= [8] for DRX= 0.32s;  [5] for DRX=0.64s;   [4] for DRX= 1.28s; [ 3] for DRX =2.56s</w:t>
            </w:r>
            <w:bookmarkEnd w:id="3"/>
          </w:p>
          <w:p w:rsidRPr="00AC46F3" w:rsidR="00AC46F3" w:rsidP="00AC46F3" w:rsidRDefault="00AC46F3" w14:paraId="6C6C8FBE" w14:textId="0BE82DA5">
            <w:pPr>
              <w:pStyle w:val="NormalWeb"/>
              <w:spacing w:before="0" w:beforeAutospacing="0" w:after="180" w:afterAutospacing="0"/>
              <w:rPr>
                <w:color w:val="0070C0"/>
                <w:sz w:val="20"/>
                <w:szCs w:val="20"/>
                <w:lang w:val="en-US"/>
              </w:rPr>
            </w:pPr>
          </w:p>
        </w:tc>
      </w:tr>
    </w:tbl>
    <w:p w:rsidR="00AC46F3" w:rsidP="00020FCB" w:rsidRDefault="00AC46F3" w14:paraId="4520B77A" w14:textId="39E2120B"/>
    <w:p w:rsidR="00082E63" w:rsidP="00020FCB" w:rsidRDefault="00592284" w14:paraId="30DB0232" w14:textId="0E95495F">
      <w:pPr>
        <w:rPr>
          <w:b/>
          <w:u w:val="single"/>
          <w:lang w:eastAsia="zh-CN"/>
        </w:rPr>
      </w:pPr>
      <w:r>
        <w:rPr>
          <w:b/>
          <w:u w:val="single"/>
          <w:lang w:eastAsia="zh-CN"/>
        </w:rPr>
        <w:t>N1 in FR2</w:t>
      </w:r>
    </w:p>
    <w:p w:rsidR="00001A57" w:rsidP="00020FCB" w:rsidRDefault="00001A57" w14:paraId="26F5F204" w14:textId="77777777">
      <w:r>
        <w:t>In the last meeting, there was no consensus on the values of N1 to be considered for eDRX length up to 10.24s. In the baseline requirements from Rel-15, the N1 scaling factor is reduced from 8 to 3, as the DRX cycle length increases from 0.32s to 2.56s. In our view, the same value could be assumed for eDRX cycle lengths up to 10.24s.</w:t>
      </w:r>
    </w:p>
    <w:p w:rsidR="00001A57" w:rsidP="00001A57" w:rsidRDefault="00001A57" w14:paraId="7DAF70BC" w14:textId="5BE29C86">
      <w:pPr>
        <w:pStyle w:val="RAN4proposal"/>
      </w:pPr>
      <w:r>
        <w:t>N1 = 3 for eDRX cycle</w:t>
      </w:r>
      <w:r w:rsidR="00592284">
        <w:t xml:space="preserve"> length</w:t>
      </w:r>
      <w:r>
        <w:t xml:space="preserve"> </w:t>
      </w:r>
      <w:r w:rsidR="00592284">
        <w:rPr>
          <w:rFonts w:ascii="Calibri" w:hAnsi="Calibri" w:cs="Calibri"/>
        </w:rPr>
        <w:t>≤</w:t>
      </w:r>
      <w:r>
        <w:t xml:space="preserve"> 10.24s. </w:t>
      </w:r>
    </w:p>
    <w:p w:rsidR="00592284" w:rsidP="00592284" w:rsidRDefault="00592284" w14:paraId="70991BC9" w14:textId="0ACF4BF2">
      <w:r>
        <w:t xml:space="preserve">Additionally, there was no consensus with the scaling factor N1 to be used for the requirements with PTW in FR2. As mentioned in the previous meeting, we can follow the tentative agreement proposed by the moderator. </w:t>
      </w:r>
    </w:p>
    <w:p w:rsidRPr="00592284" w:rsidR="00592284" w:rsidP="00592284" w:rsidRDefault="00592284" w14:paraId="4DA13D6F" w14:textId="65329FE3">
      <w:pPr>
        <w:pStyle w:val="RAN4proposal"/>
      </w:pPr>
      <w:r>
        <w:t xml:space="preserve">For 20.48s </w:t>
      </w:r>
      <w:r>
        <w:rPr>
          <w:rFonts w:ascii="Calibri" w:hAnsi="Calibri" w:cs="Calibri"/>
        </w:rPr>
        <w:t>≤</w:t>
      </w:r>
      <w:r>
        <w:t xml:space="preserve"> eDRX cycle length,  </w:t>
      </w:r>
      <w:r w:rsidRPr="00592284">
        <w:t xml:space="preserve">N1= 8 for DRX= 0.32s;  </w:t>
      </w:r>
      <w:r>
        <w:t xml:space="preserve">N1 = </w:t>
      </w:r>
      <w:r w:rsidRPr="00592284">
        <w:t xml:space="preserve">5 for DRX=0.64s;   </w:t>
      </w:r>
      <w:r>
        <w:t>N1 = 4</w:t>
      </w:r>
      <w:r w:rsidRPr="00592284">
        <w:t xml:space="preserve"> for DRX= 1.28s;</w:t>
      </w:r>
      <w:r>
        <w:t xml:space="preserve"> N1 = 3</w:t>
      </w:r>
      <w:r w:rsidRPr="00592284">
        <w:t xml:space="preserve"> for DRX =2.</w:t>
      </w:r>
      <w:proofErr w:type="gramStart"/>
      <w:r w:rsidRPr="00592284">
        <w:t>56s</w:t>
      </w:r>
      <w:r>
        <w:t>;</w:t>
      </w:r>
      <w:proofErr w:type="gramEnd"/>
    </w:p>
    <w:p w:rsidR="00001A57" w:rsidP="00001A57" w:rsidRDefault="00001A57" w14:paraId="098CD4C1" w14:textId="5E1306DE">
      <w:pPr>
        <w:pStyle w:val="RAN4proposal"/>
        <w:numPr>
          <w:ilvl w:val="0"/>
          <w:numId w:val="0"/>
        </w:numPr>
        <w:rPr>
          <w:u w:val="single"/>
          <w:lang w:eastAsia="zh-CN"/>
        </w:rPr>
      </w:pPr>
      <w:r w:rsidRPr="00001A57">
        <w:rPr>
          <w:u w:val="single"/>
          <w:lang w:eastAsia="zh-CN"/>
        </w:rPr>
        <w:t>Serving cell requirements for eDRX length larger than 10.24s</w:t>
      </w:r>
      <w:r>
        <w:rPr>
          <w:u w:val="single"/>
          <w:lang w:eastAsia="zh-CN"/>
        </w:rPr>
        <w:t xml:space="preserve"> </w:t>
      </w:r>
    </w:p>
    <w:p w:rsidR="00001A57" w:rsidP="00020FCB" w:rsidRDefault="0064111A" w14:paraId="67C5775B" w14:textId="00AB8380">
      <w:pPr>
        <w:rPr>
          <w:lang w:eastAsia="zh-CN"/>
        </w:rPr>
      </w:pPr>
      <w:r>
        <w:rPr>
          <w:lang w:eastAsia="zh-CN"/>
        </w:rPr>
        <w:t>In the last meeting, it was discussed whether to consider M1 for serving cell requirements with eDRX length larger than 10.24s. The scaling factor M1 was introduced for power saving</w:t>
      </w:r>
      <w:r w:rsidR="00CA25C0">
        <w:rPr>
          <w:lang w:eastAsia="zh-CN"/>
        </w:rPr>
        <w:t xml:space="preserve"> in short DRX cycles, and the justification behind the proposal to not use this scaling factor is that most of the power saving in eDRX cycle would come from the time spent outside PTW. </w:t>
      </w:r>
    </w:p>
    <w:p w:rsidR="00CA25C0" w:rsidP="00020FCB" w:rsidRDefault="00CA25C0" w14:paraId="4EE07514" w14:textId="4CE20BAC">
      <w:pPr>
        <w:rPr>
          <w:lang w:eastAsia="zh-CN"/>
        </w:rPr>
      </w:pPr>
      <w:r>
        <w:rPr>
          <w:lang w:eastAsia="zh-CN"/>
        </w:rPr>
        <w:t xml:space="preserve">Also, in the last meeting, it was discussed if the eDRX cycle length of 20.48s is feasible or not in FR2. The reasoning for questioning if this eDRX cycle is feasible or not is that it would require the same number of </w:t>
      </w:r>
      <w:r w:rsidR="00C41892">
        <w:rPr>
          <w:lang w:eastAsia="zh-CN"/>
        </w:rPr>
        <w:t xml:space="preserve">“on occasions” as </w:t>
      </w:r>
      <w:r>
        <w:rPr>
          <w:lang w:eastAsia="zh-CN"/>
        </w:rPr>
        <w:t xml:space="preserve">the </w:t>
      </w:r>
      <w:r w:rsidR="00C41892">
        <w:rPr>
          <w:lang w:eastAsia="zh-CN"/>
        </w:rPr>
        <w:t>number of “on occasions” in non</w:t>
      </w:r>
      <w:r>
        <w:rPr>
          <w:lang w:eastAsia="zh-CN"/>
        </w:rPr>
        <w:t xml:space="preserve"> eDRX operation</w:t>
      </w:r>
      <w:r w:rsidR="00C41892">
        <w:rPr>
          <w:lang w:eastAsia="zh-CN"/>
        </w:rPr>
        <w:t xml:space="preserve"> depending on the eDRX / DRX configuration.</w:t>
      </w:r>
    </w:p>
    <w:p w:rsidR="0017611C" w:rsidP="00020FCB" w:rsidRDefault="0017611C" w14:paraId="16E6AC97" w14:textId="0F6AD922">
      <w:pPr>
        <w:rPr>
          <w:lang w:eastAsia="zh-CN"/>
        </w:rPr>
      </w:pPr>
      <w:r>
        <w:rPr>
          <w:lang w:eastAsia="zh-CN"/>
        </w:rPr>
        <w:t xml:space="preserve">Consider the example in the figures below. In the first figure, we have a UE configured with DRX cycle = 640 </w:t>
      </w:r>
      <w:proofErr w:type="spellStart"/>
      <w:r>
        <w:rPr>
          <w:lang w:eastAsia="zh-CN"/>
        </w:rPr>
        <w:t>ms.</w:t>
      </w:r>
      <w:proofErr w:type="spellEnd"/>
      <w:r>
        <w:rPr>
          <w:lang w:eastAsia="zh-CN"/>
        </w:rPr>
        <w:t xml:space="preserve"> If we take a time of 20.48s, there would be 32 </w:t>
      </w:r>
      <w:r w:rsidR="00877049">
        <w:rPr>
          <w:lang w:eastAsia="zh-CN"/>
        </w:rPr>
        <w:t xml:space="preserve">DRX cycles </w:t>
      </w:r>
      <w:r>
        <w:rPr>
          <w:lang w:eastAsia="zh-CN"/>
        </w:rPr>
        <w:t xml:space="preserve">in this period. In the second figure, we have a UE configured with DRX cycle = 320 </w:t>
      </w:r>
      <w:proofErr w:type="spellStart"/>
      <w:r>
        <w:rPr>
          <w:lang w:eastAsia="zh-CN"/>
        </w:rPr>
        <w:t>ms</w:t>
      </w:r>
      <w:proofErr w:type="spellEnd"/>
      <w:r>
        <w:rPr>
          <w:lang w:eastAsia="zh-CN"/>
        </w:rPr>
        <w:t xml:space="preserve"> and eDRX cycle of 20.48s. Considering that PTW</w:t>
      </w:r>
      <w:r w:rsidR="001754A1">
        <w:rPr>
          <w:lang w:eastAsia="zh-CN"/>
        </w:rPr>
        <w:t xml:space="preserve"> length</w:t>
      </w:r>
      <w:r>
        <w:rPr>
          <w:lang w:eastAsia="zh-CN"/>
        </w:rPr>
        <w:t xml:space="preserve"> is given by Nserv * </w:t>
      </w:r>
      <w:proofErr w:type="spellStart"/>
      <w:r>
        <w:rPr>
          <w:lang w:eastAsia="zh-CN"/>
        </w:rPr>
        <w:t>DRX_cycle</w:t>
      </w:r>
      <w:proofErr w:type="spellEnd"/>
      <w:r>
        <w:rPr>
          <w:lang w:eastAsia="zh-CN"/>
        </w:rPr>
        <w:t xml:space="preserve">, if we consider N1 = 8, M1 = 2 and Nserv = 2*M1*N1, PTW would be 10.24s, the number of </w:t>
      </w:r>
      <w:r w:rsidR="001754A1">
        <w:rPr>
          <w:lang w:eastAsia="zh-CN"/>
        </w:rPr>
        <w:t xml:space="preserve">DRX cycles within a 20.48s period would be 32 as well, just in </w:t>
      </w:r>
      <w:r>
        <w:rPr>
          <w:lang w:eastAsia="zh-CN"/>
        </w:rPr>
        <w:t xml:space="preserve">the case in Fig 1. </w:t>
      </w:r>
    </w:p>
    <w:p w:rsidR="00F83212" w:rsidP="00020FCB" w:rsidRDefault="0017611C" w14:paraId="63C0856F" w14:textId="79C17320">
      <w:pPr>
        <w:rPr>
          <w:lang w:eastAsia="zh-CN"/>
        </w:rPr>
      </w:pPr>
      <w:r>
        <w:rPr>
          <w:lang w:eastAsia="zh-CN"/>
        </w:rPr>
        <w:t xml:space="preserve">Despite the number of </w:t>
      </w:r>
      <w:r w:rsidR="001754A1">
        <w:rPr>
          <w:lang w:eastAsia="zh-CN"/>
        </w:rPr>
        <w:t xml:space="preserve">DRX cycles being the same in both cases, it is important to notice that with the eDRX configuration, the UE would be half of the eDRX cycle outside PTW, </w:t>
      </w:r>
      <w:r w:rsidR="00592284">
        <w:rPr>
          <w:lang w:eastAsia="zh-CN"/>
        </w:rPr>
        <w:t>i.e.,</w:t>
      </w:r>
      <w:r w:rsidR="001754A1">
        <w:rPr>
          <w:lang w:eastAsia="zh-CN"/>
        </w:rPr>
        <w:t xml:space="preserve"> it could go to a deep sleep state for half of the eDRX cycle</w:t>
      </w:r>
      <w:r w:rsidR="00877049">
        <w:rPr>
          <w:lang w:eastAsia="zh-CN"/>
        </w:rPr>
        <w:t xml:space="preserve">. However, according to TS 38.840, the total transition time </w:t>
      </w:r>
      <w:r w:rsidR="00B411F1">
        <w:rPr>
          <w:lang w:eastAsia="zh-CN"/>
        </w:rPr>
        <w:t xml:space="preserve">(ramp down and ramp up) </w:t>
      </w:r>
      <w:r w:rsidR="00877049">
        <w:rPr>
          <w:lang w:eastAsia="zh-CN"/>
        </w:rPr>
        <w:t xml:space="preserve">for a deep sleep is only 20 </w:t>
      </w:r>
      <w:proofErr w:type="spellStart"/>
      <w:r w:rsidR="00877049">
        <w:rPr>
          <w:lang w:eastAsia="zh-CN"/>
        </w:rPr>
        <w:t>ms.</w:t>
      </w:r>
      <w:proofErr w:type="spellEnd"/>
      <w:r w:rsidR="00877049">
        <w:rPr>
          <w:lang w:eastAsia="zh-CN"/>
        </w:rPr>
        <w:t xml:space="preserve"> So</w:t>
      </w:r>
      <w:r w:rsidR="005D7914">
        <w:rPr>
          <w:lang w:eastAsia="zh-CN"/>
        </w:rPr>
        <w:t>,</w:t>
      </w:r>
      <w:r w:rsidR="00877049">
        <w:rPr>
          <w:lang w:eastAsia="zh-CN"/>
        </w:rPr>
        <w:t xml:space="preserve"> in both cases, the UE could go to a deep sleep between the DRX cycles.  </w:t>
      </w:r>
      <w:r w:rsidR="005D7914">
        <w:rPr>
          <w:lang w:eastAsia="zh-CN"/>
        </w:rPr>
        <w:t xml:space="preserve">Of course, the number of wake ups within </w:t>
      </w:r>
      <w:proofErr w:type="gramStart"/>
      <w:r w:rsidR="005D7914">
        <w:rPr>
          <w:lang w:eastAsia="zh-CN"/>
        </w:rPr>
        <w:t>a time period</w:t>
      </w:r>
      <w:proofErr w:type="gramEnd"/>
      <w:r w:rsidR="005D7914">
        <w:rPr>
          <w:lang w:eastAsia="zh-CN"/>
        </w:rPr>
        <w:t xml:space="preserve"> depend</w:t>
      </w:r>
      <w:r w:rsidR="00B411F1">
        <w:rPr>
          <w:lang w:eastAsia="zh-CN"/>
        </w:rPr>
        <w:t>s</w:t>
      </w:r>
      <w:r w:rsidR="005D7914">
        <w:rPr>
          <w:lang w:eastAsia="zh-CN"/>
        </w:rPr>
        <w:t xml:space="preserve"> on the exact combination of DRX and eDRX cycles, but for 20.48s and 40.96s the best option for the UE, in terms of number of wake ups, would be an eDRX cycle equal to 5.12s and 10.24s.</w:t>
      </w:r>
    </w:p>
    <w:p w:rsidR="00A47F7F" w:rsidP="00877049" w:rsidRDefault="005D7914" w14:paraId="7049E1F8" w14:textId="790A9C26">
      <w:pPr>
        <w:pStyle w:val="RAN4observation0"/>
        <w:rPr>
          <w:lang w:eastAsia="zh-CN"/>
        </w:rPr>
      </w:pPr>
      <w:r>
        <w:rPr>
          <w:lang w:eastAsia="zh-CN"/>
        </w:rPr>
        <w:t>In FR2, there is limited power saving in the configuration of eDRX cycles equal to 20.48s and 40.96s, when compared to the configuration of eDRX cycles of 5.12s or 10.24s.</w:t>
      </w:r>
      <w:r w:rsidR="00FC114F">
        <w:rPr>
          <w:lang w:eastAsia="zh-CN"/>
        </w:rPr>
        <w:t xml:space="preserve"> The exact power saving, though, depends on the exact combination of eDRX and DRX cycle, and our view is that requirements could be specified</w:t>
      </w:r>
      <w:r w:rsidR="00B411F1">
        <w:rPr>
          <w:lang w:eastAsia="zh-CN"/>
        </w:rPr>
        <w:t xml:space="preserve"> also for 20.48s and 40.96s eDRX cycles</w:t>
      </w:r>
      <w:r w:rsidR="00FC114F">
        <w:rPr>
          <w:lang w:eastAsia="zh-CN"/>
        </w:rPr>
        <w:t xml:space="preserve">, even if some </w:t>
      </w:r>
      <w:r w:rsidR="009D5447">
        <w:rPr>
          <w:lang w:eastAsia="zh-CN"/>
        </w:rPr>
        <w:t>configurations</w:t>
      </w:r>
      <w:r w:rsidR="00FC114F">
        <w:rPr>
          <w:lang w:eastAsia="zh-CN"/>
        </w:rPr>
        <w:t xml:space="preserve"> are not </w:t>
      </w:r>
      <w:r w:rsidR="00B411F1">
        <w:rPr>
          <w:lang w:eastAsia="zh-CN"/>
        </w:rPr>
        <w:t>as beneficial as others</w:t>
      </w:r>
      <w:r w:rsidR="00FC114F">
        <w:rPr>
          <w:lang w:eastAsia="zh-CN"/>
        </w:rPr>
        <w:t>.</w:t>
      </w:r>
    </w:p>
    <w:p w:rsidR="006D285E" w:rsidP="00020FCB" w:rsidRDefault="006D285E" w14:paraId="3E0BBA72" w14:textId="77777777">
      <w:pPr>
        <w:rPr>
          <w:lang w:eastAsia="zh-CN"/>
        </w:rPr>
      </w:pPr>
    </w:p>
    <w:p w:rsidR="00F83212" w:rsidP="00F83212" w:rsidRDefault="006D285E" w14:paraId="647AA87D" w14:textId="77777777">
      <w:pPr>
        <w:keepNext/>
      </w:pPr>
      <w:r>
        <w:rPr>
          <w:noProof/>
        </w:rPr>
        <w:drawing>
          <wp:inline distT="0" distB="0" distL="0" distR="0" wp14:anchorId="4C342A08" wp14:editId="030901D9">
            <wp:extent cx="6113145" cy="166179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52651"/>
                    <a:stretch/>
                  </pic:blipFill>
                  <pic:spPr bwMode="auto">
                    <a:xfrm>
                      <a:off x="0" y="0"/>
                      <a:ext cx="6113145" cy="1661795"/>
                    </a:xfrm>
                    <a:prstGeom prst="rect">
                      <a:avLst/>
                    </a:prstGeom>
                    <a:ln>
                      <a:noFill/>
                    </a:ln>
                    <a:extLst>
                      <a:ext uri="{53640926-AAD7-44D8-BBD7-CCE9431645EC}">
                        <a14:shadowObscured xmlns:a14="http://schemas.microsoft.com/office/drawing/2010/main"/>
                      </a:ext>
                    </a:extLst>
                  </pic:spPr>
                </pic:pic>
              </a:graphicData>
            </a:graphic>
          </wp:inline>
        </w:drawing>
      </w:r>
    </w:p>
    <w:p w:rsidR="00F83212" w:rsidP="00F83212" w:rsidRDefault="00F83212" w14:paraId="509EBE97" w14:textId="7A0DE43B">
      <w:pPr>
        <w:pStyle w:val="Caption"/>
      </w:pPr>
      <w:r>
        <w:t xml:space="preserve">Figure </w:t>
      </w:r>
      <w:r>
        <w:fldChar w:fldCharType="begin"/>
      </w:r>
      <w:r>
        <w:instrText> SEQ Figure \* ARABIC </w:instrText>
      </w:r>
      <w:r>
        <w:fldChar w:fldCharType="separate"/>
      </w:r>
      <w:r>
        <w:rPr>
          <w:noProof/>
        </w:rPr>
        <w:t>1</w:t>
      </w:r>
      <w:r>
        <w:fldChar w:fldCharType="end"/>
      </w:r>
      <w:r>
        <w:t xml:space="preserve"> - DRX operation with DRX cycle = 0.64s</w:t>
      </w:r>
    </w:p>
    <w:p w:rsidR="00C41892" w:rsidP="00020FCB" w:rsidRDefault="006D285E" w14:paraId="62ECEBAD" w14:textId="1C257809">
      <w:pPr>
        <w:rPr>
          <w:lang w:eastAsia="zh-CN"/>
        </w:rPr>
      </w:pPr>
      <w:r w:rsidRPr="006D285E">
        <w:rPr>
          <w:noProof/>
        </w:rPr>
        <w:t xml:space="preserve"> </w:t>
      </w:r>
    </w:p>
    <w:p w:rsidR="00F83212" w:rsidP="00F83212" w:rsidRDefault="006D285E" w14:paraId="046B3C4C" w14:textId="77777777">
      <w:pPr>
        <w:keepNext/>
      </w:pPr>
      <w:r>
        <w:rPr>
          <w:noProof/>
        </w:rPr>
        <w:drawing>
          <wp:inline distT="0" distB="0" distL="0" distR="0" wp14:anchorId="327F62DF" wp14:editId="1B4F4BD3">
            <wp:extent cx="6113145" cy="1727200"/>
            <wp:effectExtent l="0" t="0" r="190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50787"/>
                    <a:stretch/>
                  </pic:blipFill>
                  <pic:spPr bwMode="auto">
                    <a:xfrm>
                      <a:off x="0" y="0"/>
                      <a:ext cx="6113145" cy="1727200"/>
                    </a:xfrm>
                    <a:prstGeom prst="rect">
                      <a:avLst/>
                    </a:prstGeom>
                    <a:ln>
                      <a:noFill/>
                    </a:ln>
                    <a:extLst>
                      <a:ext uri="{53640926-AAD7-44D8-BBD7-CCE9431645EC}">
                        <a14:shadowObscured xmlns:a14="http://schemas.microsoft.com/office/drawing/2010/main"/>
                      </a:ext>
                    </a:extLst>
                  </pic:spPr>
                </pic:pic>
              </a:graphicData>
            </a:graphic>
          </wp:inline>
        </w:drawing>
      </w:r>
    </w:p>
    <w:p w:rsidR="00F83212" w:rsidP="00F83212" w:rsidRDefault="00F83212" w14:paraId="20F4E0C4" w14:textId="0D25310A">
      <w:pPr>
        <w:pStyle w:val="Caption"/>
      </w:pPr>
      <w:r>
        <w:t xml:space="preserve">Figure </w:t>
      </w:r>
      <w:r>
        <w:fldChar w:fldCharType="begin"/>
      </w:r>
      <w:r>
        <w:instrText> SEQ Figure \* ARABIC </w:instrText>
      </w:r>
      <w:r>
        <w:fldChar w:fldCharType="separate"/>
      </w:r>
      <w:r>
        <w:rPr>
          <w:noProof/>
        </w:rPr>
        <w:t>2</w:t>
      </w:r>
      <w:r>
        <w:fldChar w:fldCharType="end"/>
      </w:r>
      <w:r>
        <w:t xml:space="preserve"> - eDRX operation with eDRX cycle = 20.48s and DRX cycle = 0.32 s</w:t>
      </w:r>
    </w:p>
    <w:p w:rsidR="00F83212" w:rsidP="00F83212" w:rsidRDefault="00F83212" w14:paraId="1DC74F33" w14:textId="3CC55F6D">
      <w:pPr>
        <w:rPr>
          <w:lang w:eastAsia="zh-CN"/>
        </w:rPr>
      </w:pPr>
      <w:r>
        <w:rPr>
          <w:lang w:eastAsia="zh-CN"/>
        </w:rPr>
        <w:t xml:space="preserve">Considering that in eDRX operation, most of the </w:t>
      </w:r>
      <w:r w:rsidR="00EE7F4D">
        <w:rPr>
          <w:lang w:eastAsia="zh-CN"/>
        </w:rPr>
        <w:t xml:space="preserve">decrease in the </w:t>
      </w:r>
      <w:r>
        <w:rPr>
          <w:lang w:eastAsia="zh-CN"/>
        </w:rPr>
        <w:t xml:space="preserve">power consumption comes from sleep during the time outside PTW, M1 might not be necessary to be considered in FR2. </w:t>
      </w:r>
      <w:r w:rsidR="00B411F1">
        <w:rPr>
          <w:lang w:eastAsia="zh-CN"/>
        </w:rPr>
        <w:t>This is considered in the tables below.</w:t>
      </w:r>
    </w:p>
    <w:p w:rsidR="00B2789E" w:rsidP="00B2789E" w:rsidRDefault="00B2789E" w14:paraId="7A10FD93" w14:textId="2DE6FC34">
      <w:pPr>
        <w:pStyle w:val="RAN4proposal"/>
      </w:pPr>
      <w:r>
        <w:t xml:space="preserve">Define Nserv for </w:t>
      </w:r>
      <w:r w:rsidRPr="00A62734" w:rsidR="00A62734">
        <w:t xml:space="preserve">20.48 ≤ </w:t>
      </w:r>
      <w:proofErr w:type="spellStart"/>
      <w:r>
        <w:t>eDRX_IDLE_cycle</w:t>
      </w:r>
      <w:proofErr w:type="spellEnd"/>
      <w:r>
        <w:t xml:space="preserve"> </w:t>
      </w:r>
      <w:r>
        <w:rPr>
          <w:rFonts w:ascii="Calibri" w:hAnsi="Calibri" w:cs="Calibri"/>
        </w:rPr>
        <w:t>≤</w:t>
      </w:r>
      <w:r>
        <w:t xml:space="preserve"> 10485.76s in FR1 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98"/>
        <w:gridCol w:w="1164"/>
        <w:gridCol w:w="2695"/>
        <w:gridCol w:w="1558"/>
        <w:gridCol w:w="2402"/>
      </w:tblGrid>
      <w:tr w:rsidR="00B2789E" w:rsidTr="00B2789E" w14:paraId="3B251D8B" w14:textId="77777777">
        <w:trPr>
          <w:cantSplit/>
          <w:trHeight w:val="207"/>
          <w:jc w:val="center"/>
        </w:trPr>
        <w:tc>
          <w:tcPr>
            <w:tcW w:w="935" w:type="pct"/>
            <w:tcBorders>
              <w:bottom w:val="nil"/>
            </w:tcBorders>
          </w:tcPr>
          <w:p w:rsidRPr="00A62734" w:rsidR="00B2789E" w:rsidP="00EE7F4D" w:rsidRDefault="00B2789E" w14:paraId="774CABFA" w14:textId="77777777">
            <w:pPr>
              <w:pStyle w:val="TAH"/>
              <w:rPr>
                <w:rFonts w:cs="Arial"/>
                <w:szCs w:val="18"/>
              </w:rPr>
            </w:pPr>
            <w:r w:rsidRPr="00A62734">
              <w:rPr>
                <w:rFonts w:cs="Arial"/>
                <w:szCs w:val="18"/>
              </w:rPr>
              <w:t>eDRX cycle length [s]</w:t>
            </w:r>
          </w:p>
        </w:tc>
        <w:tc>
          <w:tcPr>
            <w:tcW w:w="605" w:type="pct"/>
            <w:tcBorders>
              <w:bottom w:val="nil"/>
            </w:tcBorders>
          </w:tcPr>
          <w:p w:rsidRPr="00A62734" w:rsidR="00B2789E" w:rsidP="00EE7F4D" w:rsidRDefault="00B2789E" w14:paraId="536EA010" w14:textId="77777777">
            <w:pPr>
              <w:pStyle w:val="TAH"/>
              <w:rPr>
                <w:rFonts w:cs="Arial"/>
                <w:szCs w:val="18"/>
              </w:rPr>
            </w:pPr>
            <w:r w:rsidRPr="00A62734">
              <w:rPr>
                <w:rFonts w:cs="Arial"/>
                <w:szCs w:val="18"/>
              </w:rPr>
              <w:t>DRX cycle length [s]</w:t>
            </w:r>
          </w:p>
        </w:tc>
        <w:tc>
          <w:tcPr>
            <w:tcW w:w="1401" w:type="pct"/>
          </w:tcPr>
          <w:p w:rsidRPr="00A62734" w:rsidR="00B2789E" w:rsidP="00EE7F4D" w:rsidRDefault="00B2789E" w14:paraId="55FF6499" w14:textId="77777777">
            <w:pPr>
              <w:pStyle w:val="TAH"/>
              <w:rPr>
                <w:rFonts w:cs="Arial"/>
                <w:szCs w:val="18"/>
              </w:rPr>
            </w:pPr>
            <w:r w:rsidRPr="00A62734">
              <w:rPr>
                <w:rFonts w:cs="Arial"/>
                <w:szCs w:val="18"/>
              </w:rPr>
              <w:t xml:space="preserve">PTW length [s] </w:t>
            </w:r>
          </w:p>
          <w:p w:rsidRPr="00A62734" w:rsidR="00B2789E" w:rsidP="00EE7F4D" w:rsidRDefault="00B2789E" w14:paraId="41C312CE" w14:textId="77777777">
            <w:pPr>
              <w:pStyle w:val="TAH"/>
              <w:rPr>
                <w:rFonts w:cs="Arial"/>
                <w:szCs w:val="18"/>
              </w:rPr>
            </w:pPr>
            <w:r w:rsidRPr="00A62734">
              <w:rPr>
                <w:rFonts w:cs="Arial"/>
                <w:szCs w:val="18"/>
              </w:rPr>
              <w:t>(number of 1.28s periods)</w:t>
            </w:r>
          </w:p>
        </w:tc>
        <w:tc>
          <w:tcPr>
            <w:tcW w:w="810" w:type="pct"/>
          </w:tcPr>
          <w:p w:rsidRPr="00A62734" w:rsidR="00B2789E" w:rsidP="00EE7F4D" w:rsidRDefault="00B2789E" w14:paraId="73B53EC7" w14:textId="77777777">
            <w:pPr>
              <w:pStyle w:val="TAH"/>
              <w:rPr>
                <w:rFonts w:cs="Arial"/>
                <w:szCs w:val="18"/>
              </w:rPr>
            </w:pPr>
            <w:r w:rsidRPr="00A62734">
              <w:rPr>
                <w:rFonts w:cs="Arial"/>
                <w:szCs w:val="18"/>
              </w:rPr>
              <w:t>Scaling Factor (N1) for FR1</w:t>
            </w:r>
          </w:p>
        </w:tc>
        <w:tc>
          <w:tcPr>
            <w:tcW w:w="1249" w:type="pct"/>
            <w:tcBorders>
              <w:bottom w:val="nil"/>
            </w:tcBorders>
          </w:tcPr>
          <w:p w:rsidRPr="00A62734" w:rsidR="00B2789E" w:rsidP="00EE7F4D" w:rsidRDefault="00B2789E" w14:paraId="0B363F3F" w14:textId="77777777">
            <w:pPr>
              <w:pStyle w:val="TAH"/>
              <w:rPr>
                <w:rFonts w:cs="Arial"/>
                <w:szCs w:val="18"/>
              </w:rPr>
            </w:pPr>
            <w:r w:rsidRPr="00A62734">
              <w:rPr>
                <w:rFonts w:cs="Arial"/>
                <w:szCs w:val="18"/>
              </w:rPr>
              <w:t>N</w:t>
            </w:r>
            <w:r w:rsidRPr="00A62734">
              <w:rPr>
                <w:rFonts w:cs="Arial"/>
                <w:szCs w:val="18"/>
                <w:vertAlign w:val="subscript"/>
              </w:rPr>
              <w:t xml:space="preserve">serv </w:t>
            </w:r>
            <w:r w:rsidRPr="00A62734">
              <w:rPr>
                <w:rFonts w:cs="Arial"/>
                <w:szCs w:val="18"/>
              </w:rPr>
              <w:t>[number of DRX cycles]</w:t>
            </w:r>
          </w:p>
        </w:tc>
      </w:tr>
      <w:tr w:rsidR="00B2789E" w:rsidTr="00B2789E" w14:paraId="47BB7E0C" w14:textId="77777777">
        <w:trPr>
          <w:cantSplit/>
          <w:jc w:val="center"/>
        </w:trPr>
        <w:tc>
          <w:tcPr>
            <w:tcW w:w="935" w:type="pct"/>
            <w:vMerge w:val="restart"/>
          </w:tcPr>
          <w:p w:rsidRPr="00A62734" w:rsidR="00B2789E" w:rsidP="00EE7F4D" w:rsidRDefault="00B2789E" w14:paraId="19EB262E" w14:textId="77777777">
            <w:pPr>
              <w:pStyle w:val="TAC"/>
              <w:rPr>
                <w:rFonts w:cs="Arial"/>
                <w:bCs/>
                <w:szCs w:val="18"/>
              </w:rPr>
            </w:pPr>
            <w:r w:rsidRPr="00A62734">
              <w:rPr>
                <w:rFonts w:cs="Arial"/>
                <w:bCs/>
                <w:szCs w:val="18"/>
              </w:rPr>
              <w:t>20.48 ≤ eDRX_IDLE cycle length ≤ 10485.76</w:t>
            </w:r>
          </w:p>
        </w:tc>
        <w:tc>
          <w:tcPr>
            <w:tcW w:w="605" w:type="pct"/>
          </w:tcPr>
          <w:p w:rsidRPr="00A62734" w:rsidR="00B2789E" w:rsidP="00EE7F4D" w:rsidRDefault="00B2789E" w14:paraId="6D246D87" w14:textId="77777777">
            <w:pPr>
              <w:pStyle w:val="TAC"/>
              <w:rPr>
                <w:rFonts w:cs="Arial"/>
                <w:bCs/>
                <w:szCs w:val="18"/>
              </w:rPr>
            </w:pPr>
            <w:r w:rsidRPr="00A62734">
              <w:rPr>
                <w:rFonts w:cs="Arial"/>
                <w:bCs/>
                <w:szCs w:val="18"/>
              </w:rPr>
              <w:t>0.32</w:t>
            </w:r>
          </w:p>
        </w:tc>
        <w:tc>
          <w:tcPr>
            <w:tcW w:w="1401" w:type="pct"/>
          </w:tcPr>
          <w:p w:rsidRPr="00A62734" w:rsidR="00B2789E" w:rsidP="00EE7F4D" w:rsidRDefault="00B2789E" w14:paraId="298AC470" w14:textId="683D1294">
            <w:pPr>
              <w:pStyle w:val="TAC"/>
              <w:rPr>
                <w:rFonts w:cs="Arial"/>
                <w:bCs/>
                <w:snapToGrid w:val="0"/>
                <w:szCs w:val="18"/>
              </w:rPr>
            </w:pPr>
            <w:r w:rsidRPr="00A62734">
              <w:rPr>
                <w:rFonts w:cs="Arial"/>
                <w:bCs/>
                <w:snapToGrid w:val="0"/>
                <w:szCs w:val="18"/>
              </w:rPr>
              <w:t>≥ 1.28 (1)</w:t>
            </w:r>
          </w:p>
        </w:tc>
        <w:tc>
          <w:tcPr>
            <w:tcW w:w="810" w:type="pct"/>
            <w:vMerge w:val="restart"/>
            <w:vAlign w:val="center"/>
          </w:tcPr>
          <w:p w:rsidRPr="00A62734" w:rsidR="00B2789E" w:rsidP="00EE7F4D" w:rsidRDefault="00B2789E" w14:paraId="4B9EC1D9" w14:textId="77777777">
            <w:pPr>
              <w:pStyle w:val="TAC"/>
              <w:rPr>
                <w:rFonts w:cs="Arial"/>
                <w:bCs/>
                <w:szCs w:val="18"/>
              </w:rPr>
            </w:pPr>
            <w:r w:rsidRPr="00A62734">
              <w:rPr>
                <w:rFonts w:cs="Arial"/>
                <w:bCs/>
                <w:szCs w:val="18"/>
              </w:rPr>
              <w:t>1</w:t>
            </w:r>
          </w:p>
        </w:tc>
        <w:tc>
          <w:tcPr>
            <w:tcW w:w="1249" w:type="pct"/>
          </w:tcPr>
          <w:p w:rsidRPr="00A62734" w:rsidR="00B2789E" w:rsidP="00EE7F4D" w:rsidRDefault="00B2789E" w14:paraId="247F6E69" w14:textId="77777777">
            <w:pPr>
              <w:pStyle w:val="TAC"/>
              <w:rPr>
                <w:rFonts w:cs="Arial"/>
                <w:bCs/>
                <w:szCs w:val="18"/>
              </w:rPr>
            </w:pPr>
            <w:r w:rsidRPr="00A62734">
              <w:rPr>
                <w:rFonts w:cs="Arial"/>
                <w:bCs/>
                <w:szCs w:val="18"/>
              </w:rPr>
              <w:t>N1*2</w:t>
            </w:r>
          </w:p>
        </w:tc>
      </w:tr>
      <w:tr w:rsidR="00B2789E" w:rsidTr="00B2789E" w14:paraId="2F052768" w14:textId="77777777">
        <w:trPr>
          <w:cantSplit/>
          <w:jc w:val="center"/>
        </w:trPr>
        <w:tc>
          <w:tcPr>
            <w:tcW w:w="935" w:type="pct"/>
            <w:vMerge/>
          </w:tcPr>
          <w:p w:rsidRPr="00A62734" w:rsidR="00B2789E" w:rsidP="00EE7F4D" w:rsidRDefault="00B2789E" w14:paraId="7EDF6C45" w14:textId="77777777">
            <w:pPr>
              <w:pStyle w:val="TAC"/>
              <w:rPr>
                <w:rFonts w:cs="Arial"/>
                <w:bCs/>
                <w:szCs w:val="18"/>
              </w:rPr>
            </w:pPr>
          </w:p>
        </w:tc>
        <w:tc>
          <w:tcPr>
            <w:tcW w:w="605" w:type="pct"/>
          </w:tcPr>
          <w:p w:rsidRPr="00A62734" w:rsidR="00B2789E" w:rsidP="00EE7F4D" w:rsidRDefault="00B2789E" w14:paraId="5C499212" w14:textId="77777777">
            <w:pPr>
              <w:pStyle w:val="TAC"/>
              <w:rPr>
                <w:rFonts w:cs="Arial"/>
                <w:bCs/>
                <w:szCs w:val="18"/>
              </w:rPr>
            </w:pPr>
            <w:r w:rsidRPr="00A62734">
              <w:rPr>
                <w:rFonts w:cs="Arial"/>
                <w:bCs/>
                <w:szCs w:val="18"/>
              </w:rPr>
              <w:t>0.64</w:t>
            </w:r>
          </w:p>
        </w:tc>
        <w:tc>
          <w:tcPr>
            <w:tcW w:w="1401" w:type="pct"/>
          </w:tcPr>
          <w:p w:rsidRPr="00A62734" w:rsidR="00B2789E" w:rsidP="00EE7F4D" w:rsidRDefault="00B2789E" w14:paraId="0D7591E3" w14:textId="3061CCD1">
            <w:pPr>
              <w:pStyle w:val="TAC"/>
              <w:rPr>
                <w:rFonts w:cs="Arial"/>
                <w:bCs/>
                <w:snapToGrid w:val="0"/>
                <w:szCs w:val="18"/>
              </w:rPr>
            </w:pPr>
            <w:r w:rsidRPr="00A62734">
              <w:rPr>
                <w:rFonts w:cs="Arial"/>
                <w:bCs/>
                <w:snapToGrid w:val="0"/>
                <w:szCs w:val="18"/>
              </w:rPr>
              <w:t>≥ 2.56 (2)</w:t>
            </w:r>
          </w:p>
        </w:tc>
        <w:tc>
          <w:tcPr>
            <w:tcW w:w="810" w:type="pct"/>
            <w:vMerge/>
          </w:tcPr>
          <w:p w:rsidRPr="00A62734" w:rsidR="00B2789E" w:rsidP="00EE7F4D" w:rsidRDefault="00B2789E" w14:paraId="726A60AB" w14:textId="77777777">
            <w:pPr>
              <w:pStyle w:val="TAC"/>
              <w:rPr>
                <w:rFonts w:cs="Arial"/>
                <w:bCs/>
                <w:szCs w:val="18"/>
              </w:rPr>
            </w:pPr>
          </w:p>
        </w:tc>
        <w:tc>
          <w:tcPr>
            <w:tcW w:w="1249" w:type="pct"/>
          </w:tcPr>
          <w:p w:rsidRPr="00A62734" w:rsidR="00B2789E" w:rsidP="00EE7F4D" w:rsidRDefault="00B2789E" w14:paraId="760B6A97" w14:textId="77777777">
            <w:pPr>
              <w:pStyle w:val="TAC"/>
              <w:rPr>
                <w:rFonts w:cs="Arial"/>
                <w:bCs/>
                <w:szCs w:val="18"/>
              </w:rPr>
            </w:pPr>
            <w:r w:rsidRPr="00A62734">
              <w:rPr>
                <w:rFonts w:cs="Arial"/>
                <w:bCs/>
                <w:szCs w:val="18"/>
              </w:rPr>
              <w:t>N1*2</w:t>
            </w:r>
          </w:p>
        </w:tc>
      </w:tr>
      <w:tr w:rsidR="00B2789E" w:rsidTr="00B2789E" w14:paraId="33FADA78" w14:textId="77777777">
        <w:trPr>
          <w:cantSplit/>
          <w:jc w:val="center"/>
        </w:trPr>
        <w:tc>
          <w:tcPr>
            <w:tcW w:w="935" w:type="pct"/>
            <w:vMerge/>
          </w:tcPr>
          <w:p w:rsidRPr="00A62734" w:rsidR="00B2789E" w:rsidP="00EE7F4D" w:rsidRDefault="00B2789E" w14:paraId="73C580B1" w14:textId="77777777">
            <w:pPr>
              <w:pStyle w:val="TAC"/>
              <w:rPr>
                <w:rFonts w:cs="Arial"/>
                <w:bCs/>
                <w:szCs w:val="18"/>
              </w:rPr>
            </w:pPr>
          </w:p>
        </w:tc>
        <w:tc>
          <w:tcPr>
            <w:tcW w:w="605" w:type="pct"/>
          </w:tcPr>
          <w:p w:rsidRPr="00A62734" w:rsidR="00B2789E" w:rsidP="00EE7F4D" w:rsidRDefault="00B2789E" w14:paraId="7AE7042D" w14:textId="77777777">
            <w:pPr>
              <w:pStyle w:val="TAC"/>
              <w:rPr>
                <w:rFonts w:cs="Arial"/>
                <w:bCs/>
                <w:szCs w:val="18"/>
              </w:rPr>
            </w:pPr>
            <w:r w:rsidRPr="00A62734">
              <w:rPr>
                <w:rFonts w:cs="Arial"/>
                <w:bCs/>
                <w:szCs w:val="18"/>
              </w:rPr>
              <w:t>1.28</w:t>
            </w:r>
          </w:p>
        </w:tc>
        <w:tc>
          <w:tcPr>
            <w:tcW w:w="1401" w:type="pct"/>
          </w:tcPr>
          <w:p w:rsidRPr="00A62734" w:rsidR="00B2789E" w:rsidP="00EE7F4D" w:rsidRDefault="00B2789E" w14:paraId="0B98388C" w14:textId="7BCBB136">
            <w:pPr>
              <w:pStyle w:val="TAC"/>
              <w:rPr>
                <w:rFonts w:cs="Arial"/>
                <w:bCs/>
                <w:snapToGrid w:val="0"/>
                <w:szCs w:val="18"/>
              </w:rPr>
            </w:pPr>
            <w:r w:rsidRPr="00A62734">
              <w:rPr>
                <w:rFonts w:cs="Arial"/>
                <w:bCs/>
                <w:snapToGrid w:val="0"/>
                <w:szCs w:val="18"/>
              </w:rPr>
              <w:t>≥ 2.56 (2)</w:t>
            </w:r>
            <w:r w:rsidRPr="00A62734">
              <w:rPr>
                <w:rFonts w:cs="Arial"/>
                <w:bCs/>
                <w:szCs w:val="18"/>
                <w:lang w:eastAsia="zh-CN"/>
              </w:rPr>
              <w:t xml:space="preserve"> </w:t>
            </w:r>
          </w:p>
        </w:tc>
        <w:tc>
          <w:tcPr>
            <w:tcW w:w="810" w:type="pct"/>
            <w:vMerge/>
          </w:tcPr>
          <w:p w:rsidRPr="00A62734" w:rsidR="00B2789E" w:rsidP="00EE7F4D" w:rsidRDefault="00B2789E" w14:paraId="69BE129F" w14:textId="77777777">
            <w:pPr>
              <w:pStyle w:val="TAC"/>
              <w:rPr>
                <w:rFonts w:cs="Arial"/>
                <w:bCs/>
                <w:szCs w:val="18"/>
              </w:rPr>
            </w:pPr>
          </w:p>
        </w:tc>
        <w:tc>
          <w:tcPr>
            <w:tcW w:w="1249" w:type="pct"/>
          </w:tcPr>
          <w:p w:rsidRPr="00A62734" w:rsidR="00B2789E" w:rsidP="00EE7F4D" w:rsidRDefault="00B2789E" w14:paraId="3BDD4DB5" w14:textId="77777777">
            <w:pPr>
              <w:pStyle w:val="TAC"/>
              <w:rPr>
                <w:rFonts w:cs="Arial"/>
                <w:bCs/>
                <w:szCs w:val="18"/>
              </w:rPr>
            </w:pPr>
            <w:r w:rsidRPr="00A62734">
              <w:rPr>
                <w:rFonts w:cs="Arial"/>
                <w:bCs/>
                <w:szCs w:val="18"/>
              </w:rPr>
              <w:t>N1*2</w:t>
            </w:r>
          </w:p>
        </w:tc>
      </w:tr>
      <w:tr w:rsidR="00B2789E" w:rsidTr="00B2789E" w14:paraId="7D4E875A" w14:textId="77777777">
        <w:trPr>
          <w:cantSplit/>
          <w:trHeight w:val="39"/>
          <w:jc w:val="center"/>
        </w:trPr>
        <w:tc>
          <w:tcPr>
            <w:tcW w:w="935" w:type="pct"/>
            <w:vMerge/>
          </w:tcPr>
          <w:p w:rsidRPr="00A62734" w:rsidR="00B2789E" w:rsidP="00EE7F4D" w:rsidRDefault="00B2789E" w14:paraId="399BEC89" w14:textId="77777777">
            <w:pPr>
              <w:pStyle w:val="TAC"/>
              <w:rPr>
                <w:rFonts w:cs="Arial"/>
                <w:bCs/>
                <w:szCs w:val="18"/>
              </w:rPr>
            </w:pPr>
          </w:p>
        </w:tc>
        <w:tc>
          <w:tcPr>
            <w:tcW w:w="605" w:type="pct"/>
          </w:tcPr>
          <w:p w:rsidRPr="00A62734" w:rsidR="00B2789E" w:rsidP="00EE7F4D" w:rsidRDefault="00B2789E" w14:paraId="2DCE0D6D" w14:textId="77777777">
            <w:pPr>
              <w:pStyle w:val="TAC"/>
              <w:rPr>
                <w:rFonts w:cs="Arial"/>
                <w:bCs/>
                <w:szCs w:val="18"/>
              </w:rPr>
            </w:pPr>
            <w:r w:rsidRPr="00A62734">
              <w:rPr>
                <w:rFonts w:cs="Arial"/>
                <w:bCs/>
                <w:szCs w:val="18"/>
              </w:rPr>
              <w:t>2.56</w:t>
            </w:r>
          </w:p>
        </w:tc>
        <w:tc>
          <w:tcPr>
            <w:tcW w:w="1401" w:type="pct"/>
          </w:tcPr>
          <w:p w:rsidRPr="00A62734" w:rsidR="00B2789E" w:rsidP="00EE7F4D" w:rsidRDefault="00B2789E" w14:paraId="54E5D747" w14:textId="4794A4BE">
            <w:pPr>
              <w:pStyle w:val="TAC"/>
              <w:rPr>
                <w:rFonts w:cs="Arial"/>
                <w:bCs/>
                <w:snapToGrid w:val="0"/>
                <w:szCs w:val="18"/>
              </w:rPr>
            </w:pPr>
            <w:r w:rsidRPr="00A62734">
              <w:rPr>
                <w:rFonts w:cs="Arial"/>
                <w:bCs/>
                <w:snapToGrid w:val="0"/>
                <w:szCs w:val="18"/>
              </w:rPr>
              <w:t>≥ 5.12 (4)</w:t>
            </w:r>
          </w:p>
        </w:tc>
        <w:tc>
          <w:tcPr>
            <w:tcW w:w="810" w:type="pct"/>
            <w:vMerge/>
          </w:tcPr>
          <w:p w:rsidRPr="00A62734" w:rsidR="00B2789E" w:rsidP="00EE7F4D" w:rsidRDefault="00B2789E" w14:paraId="10809FFA" w14:textId="77777777">
            <w:pPr>
              <w:pStyle w:val="TAC"/>
              <w:rPr>
                <w:rFonts w:cs="Arial"/>
                <w:bCs/>
                <w:szCs w:val="18"/>
              </w:rPr>
            </w:pPr>
          </w:p>
        </w:tc>
        <w:tc>
          <w:tcPr>
            <w:tcW w:w="1249" w:type="pct"/>
          </w:tcPr>
          <w:p w:rsidRPr="00A62734" w:rsidR="00B2789E" w:rsidP="00EE7F4D" w:rsidRDefault="00B2789E" w14:paraId="318603DA" w14:textId="77777777">
            <w:pPr>
              <w:pStyle w:val="TAC"/>
              <w:rPr>
                <w:rFonts w:cs="Arial"/>
                <w:bCs/>
                <w:szCs w:val="18"/>
              </w:rPr>
            </w:pPr>
            <w:r w:rsidRPr="00A62734">
              <w:rPr>
                <w:rFonts w:cs="Arial"/>
                <w:bCs/>
                <w:szCs w:val="18"/>
              </w:rPr>
              <w:t>N1*2</w:t>
            </w:r>
          </w:p>
        </w:tc>
      </w:tr>
    </w:tbl>
    <w:p w:rsidR="00F83212" w:rsidP="00B2789E" w:rsidRDefault="00B2789E" w14:paraId="66734ADE" w14:textId="613DE6BA">
      <w:pPr>
        <w:tabs>
          <w:tab w:val="left" w:pos="7340"/>
        </w:tabs>
      </w:pPr>
      <w:r>
        <w:tab/>
      </w:r>
    </w:p>
    <w:p w:rsidR="00B2789E" w:rsidP="00B2789E" w:rsidRDefault="00B2789E" w14:paraId="24607A1E" w14:textId="0F92D117">
      <w:pPr>
        <w:pStyle w:val="RAN4proposal"/>
      </w:pPr>
      <w:r>
        <w:t xml:space="preserve">Define Nserv for </w:t>
      </w:r>
      <w:r w:rsidRPr="00A62734" w:rsidR="00A62734">
        <w:t xml:space="preserve">20.48 ≤ </w:t>
      </w:r>
      <w:proofErr w:type="spellStart"/>
      <w:r>
        <w:t>eDRX_IDLE_cycle</w:t>
      </w:r>
      <w:proofErr w:type="spellEnd"/>
      <w:r>
        <w:t xml:space="preserve"> </w:t>
      </w:r>
      <w:r>
        <w:rPr>
          <w:rFonts w:ascii="Calibri" w:hAnsi="Calibri" w:cs="Calibri"/>
        </w:rPr>
        <w:t>≤</w:t>
      </w:r>
      <w:r>
        <w:t xml:space="preserve"> 10485.76s in FR</w:t>
      </w:r>
      <w:r w:rsidR="00A62734">
        <w:t>2</w:t>
      </w:r>
      <w:r>
        <w:t xml:space="preserve"> 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00"/>
        <w:gridCol w:w="1162"/>
        <w:gridCol w:w="2695"/>
        <w:gridCol w:w="1558"/>
        <w:gridCol w:w="2402"/>
      </w:tblGrid>
      <w:tr w:rsidRPr="00082E63" w:rsidR="00B2789E" w:rsidTr="00EE7F4D" w14:paraId="2CCB56A9" w14:textId="77777777">
        <w:trPr>
          <w:cantSplit/>
          <w:trHeight w:val="207"/>
          <w:jc w:val="center"/>
        </w:trPr>
        <w:tc>
          <w:tcPr>
            <w:tcW w:w="936" w:type="pct"/>
            <w:tcBorders>
              <w:top w:val="single" w:color="auto" w:sz="4" w:space="0"/>
              <w:left w:val="single" w:color="auto" w:sz="4" w:space="0"/>
              <w:bottom w:val="nil"/>
              <w:right w:val="single" w:color="auto" w:sz="4" w:space="0"/>
            </w:tcBorders>
            <w:hideMark/>
          </w:tcPr>
          <w:p w:rsidRPr="00A62734" w:rsidR="00B2789E" w:rsidP="00EE7F4D" w:rsidRDefault="00B2789E" w14:paraId="6458CB29" w14:textId="77777777">
            <w:pPr>
              <w:pStyle w:val="TAH"/>
              <w:rPr>
                <w:rFonts w:cs="Arial"/>
                <w:szCs w:val="18"/>
              </w:rPr>
            </w:pPr>
            <w:r w:rsidRPr="00A62734">
              <w:rPr>
                <w:rFonts w:cs="Arial"/>
                <w:szCs w:val="18"/>
              </w:rPr>
              <w:t>eDRX cycle length [s]</w:t>
            </w:r>
          </w:p>
        </w:tc>
        <w:tc>
          <w:tcPr>
            <w:tcW w:w="604" w:type="pct"/>
            <w:tcBorders>
              <w:top w:val="single" w:color="auto" w:sz="4" w:space="0"/>
              <w:left w:val="single" w:color="auto" w:sz="4" w:space="0"/>
              <w:bottom w:val="nil"/>
              <w:right w:val="single" w:color="auto" w:sz="4" w:space="0"/>
            </w:tcBorders>
            <w:hideMark/>
          </w:tcPr>
          <w:p w:rsidRPr="00A62734" w:rsidR="00B2789E" w:rsidP="00EE7F4D" w:rsidRDefault="00B2789E" w14:paraId="3D76DAE2" w14:textId="77777777">
            <w:pPr>
              <w:pStyle w:val="TAH"/>
              <w:rPr>
                <w:rFonts w:cs="Arial"/>
                <w:szCs w:val="18"/>
              </w:rPr>
            </w:pPr>
            <w:r w:rsidRPr="00A62734">
              <w:rPr>
                <w:rFonts w:cs="Arial"/>
                <w:szCs w:val="18"/>
              </w:rPr>
              <w:t>DRX cycle length [s]</w:t>
            </w:r>
          </w:p>
        </w:tc>
        <w:tc>
          <w:tcPr>
            <w:tcW w:w="1401"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13B7D4AA" w14:textId="77777777">
            <w:pPr>
              <w:pStyle w:val="TAH"/>
              <w:rPr>
                <w:rFonts w:cs="Arial"/>
                <w:szCs w:val="18"/>
              </w:rPr>
            </w:pPr>
            <w:r w:rsidRPr="00A62734">
              <w:rPr>
                <w:rFonts w:cs="Arial"/>
                <w:szCs w:val="18"/>
              </w:rPr>
              <w:t xml:space="preserve">PTW length [s] </w:t>
            </w:r>
          </w:p>
          <w:p w:rsidRPr="00A62734" w:rsidR="00B2789E" w:rsidP="00EE7F4D" w:rsidRDefault="00B2789E" w14:paraId="0E6638F4" w14:textId="77777777">
            <w:pPr>
              <w:pStyle w:val="TAH"/>
              <w:rPr>
                <w:rFonts w:cs="Arial"/>
                <w:szCs w:val="18"/>
              </w:rPr>
            </w:pPr>
            <w:r w:rsidRPr="00A62734">
              <w:rPr>
                <w:rFonts w:cs="Arial"/>
                <w:szCs w:val="18"/>
              </w:rPr>
              <w:t>(number of 1.28s periods)</w:t>
            </w:r>
          </w:p>
        </w:tc>
        <w:tc>
          <w:tcPr>
            <w:tcW w:w="810"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02A3AF27" w14:textId="77777777">
            <w:pPr>
              <w:pStyle w:val="TAH"/>
              <w:rPr>
                <w:rFonts w:cs="Arial"/>
                <w:szCs w:val="18"/>
              </w:rPr>
            </w:pPr>
            <w:r w:rsidRPr="00A62734">
              <w:rPr>
                <w:rFonts w:cs="Arial"/>
                <w:szCs w:val="18"/>
              </w:rPr>
              <w:t>Scaling Factor (N1) for FR2</w:t>
            </w:r>
          </w:p>
        </w:tc>
        <w:tc>
          <w:tcPr>
            <w:tcW w:w="1249" w:type="pct"/>
            <w:tcBorders>
              <w:top w:val="single" w:color="auto" w:sz="4" w:space="0"/>
              <w:left w:val="single" w:color="auto" w:sz="4" w:space="0"/>
              <w:bottom w:val="nil"/>
              <w:right w:val="single" w:color="auto" w:sz="4" w:space="0"/>
            </w:tcBorders>
            <w:hideMark/>
          </w:tcPr>
          <w:p w:rsidRPr="00A62734" w:rsidR="00B2789E" w:rsidP="00EE7F4D" w:rsidRDefault="00B2789E" w14:paraId="5C831BB8" w14:textId="77777777">
            <w:pPr>
              <w:pStyle w:val="TAH"/>
              <w:rPr>
                <w:rFonts w:cs="Arial"/>
                <w:szCs w:val="18"/>
              </w:rPr>
            </w:pPr>
            <w:r w:rsidRPr="00A62734">
              <w:rPr>
                <w:rFonts w:cs="Arial"/>
                <w:szCs w:val="18"/>
              </w:rPr>
              <w:t>Nserv [number of DRX cycles]</w:t>
            </w:r>
          </w:p>
        </w:tc>
      </w:tr>
      <w:tr w:rsidRPr="00082E63" w:rsidR="00B2789E" w:rsidTr="00EE7F4D" w14:paraId="09E5804C" w14:textId="77777777">
        <w:trPr>
          <w:cantSplit/>
          <w:jc w:val="center"/>
        </w:trPr>
        <w:tc>
          <w:tcPr>
            <w:tcW w:w="936" w:type="pct"/>
            <w:vMerge w:val="restar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0FC862B2" w14:textId="77777777">
            <w:pPr>
              <w:pStyle w:val="TAC"/>
              <w:rPr>
                <w:rFonts w:cs="Arial"/>
                <w:bCs/>
                <w:szCs w:val="18"/>
              </w:rPr>
            </w:pPr>
            <w:r w:rsidRPr="00A62734">
              <w:rPr>
                <w:rFonts w:cs="Arial"/>
                <w:bCs/>
                <w:szCs w:val="18"/>
              </w:rPr>
              <w:t>20.48 ≤ eDRX_IDLE cycle length ≤ 10485.76</w:t>
            </w:r>
          </w:p>
        </w:tc>
        <w:tc>
          <w:tcPr>
            <w:tcW w:w="604"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157EFD37" w14:textId="77777777">
            <w:pPr>
              <w:pStyle w:val="TAC"/>
              <w:rPr>
                <w:rFonts w:cs="Arial"/>
                <w:bCs/>
                <w:szCs w:val="18"/>
              </w:rPr>
            </w:pPr>
            <w:r w:rsidRPr="00A62734">
              <w:rPr>
                <w:rFonts w:cs="Arial"/>
                <w:bCs/>
                <w:szCs w:val="18"/>
              </w:rPr>
              <w:t>0.32</w:t>
            </w:r>
          </w:p>
        </w:tc>
        <w:tc>
          <w:tcPr>
            <w:tcW w:w="1401"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43C4E373" w14:textId="14311DC8">
            <w:pPr>
              <w:pStyle w:val="TAC"/>
              <w:rPr>
                <w:rFonts w:cs="Arial"/>
                <w:bCs/>
                <w:snapToGrid w:val="0"/>
                <w:szCs w:val="18"/>
              </w:rPr>
            </w:pPr>
            <w:r w:rsidRPr="00A62734">
              <w:rPr>
                <w:rFonts w:cs="Arial"/>
                <w:bCs/>
                <w:snapToGrid w:val="0"/>
                <w:szCs w:val="18"/>
              </w:rPr>
              <w:t>≥ 5.12 (4)</w:t>
            </w:r>
          </w:p>
        </w:tc>
        <w:tc>
          <w:tcPr>
            <w:tcW w:w="810"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73567CA7" w14:textId="003337EF">
            <w:pPr>
              <w:pStyle w:val="TAC"/>
              <w:rPr>
                <w:rFonts w:cs="Arial"/>
                <w:bCs/>
                <w:szCs w:val="18"/>
              </w:rPr>
            </w:pPr>
            <w:r w:rsidRPr="00A62734">
              <w:rPr>
                <w:rFonts w:cs="Arial"/>
                <w:bCs/>
                <w:szCs w:val="18"/>
              </w:rPr>
              <w:t>8</w:t>
            </w:r>
          </w:p>
        </w:tc>
        <w:tc>
          <w:tcPr>
            <w:tcW w:w="1249"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57F9169E" w14:textId="77777777">
            <w:pPr>
              <w:pStyle w:val="TAC"/>
              <w:rPr>
                <w:rFonts w:cs="Arial"/>
                <w:bCs/>
                <w:szCs w:val="18"/>
              </w:rPr>
            </w:pPr>
            <w:r w:rsidRPr="00A62734">
              <w:rPr>
                <w:rFonts w:cs="Arial"/>
                <w:bCs/>
                <w:szCs w:val="18"/>
              </w:rPr>
              <w:t>N1*2</w:t>
            </w:r>
          </w:p>
        </w:tc>
      </w:tr>
      <w:tr w:rsidRPr="00082E63" w:rsidR="00B2789E" w:rsidTr="00EE7F4D" w14:paraId="38D61102"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A62734" w:rsidR="00B2789E" w:rsidP="00EE7F4D" w:rsidRDefault="00B2789E" w14:paraId="44778F5E" w14:textId="77777777">
            <w:pPr>
              <w:spacing w:after="0"/>
              <w:rPr>
                <w:rFonts w:ascii="Arial" w:hAnsi="Arial" w:cs="Arial"/>
                <w:bCs/>
                <w:sz w:val="18"/>
                <w:szCs w:val="18"/>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39C3E5FC" w14:textId="77777777">
            <w:pPr>
              <w:pStyle w:val="TAC"/>
              <w:rPr>
                <w:rFonts w:cs="Arial"/>
                <w:bCs/>
                <w:szCs w:val="18"/>
              </w:rPr>
            </w:pPr>
            <w:r w:rsidRPr="00A62734">
              <w:rPr>
                <w:rFonts w:cs="Arial"/>
                <w:bCs/>
                <w:szCs w:val="18"/>
              </w:rPr>
              <w:t>0.64</w:t>
            </w:r>
          </w:p>
        </w:tc>
        <w:tc>
          <w:tcPr>
            <w:tcW w:w="1401"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2B5AD069" w14:textId="30B796F3">
            <w:pPr>
              <w:pStyle w:val="TAC"/>
              <w:rPr>
                <w:rFonts w:cs="Arial"/>
                <w:bCs/>
                <w:snapToGrid w:val="0"/>
                <w:szCs w:val="18"/>
              </w:rPr>
            </w:pPr>
            <w:r w:rsidRPr="00A62734">
              <w:rPr>
                <w:rFonts w:cs="Arial"/>
                <w:bCs/>
                <w:snapToGrid w:val="0"/>
                <w:szCs w:val="18"/>
              </w:rPr>
              <w:t>≥ 6.4 (</w:t>
            </w:r>
            <w:r w:rsidRPr="00A62734" w:rsidR="001D453B">
              <w:rPr>
                <w:rFonts w:cs="Arial"/>
                <w:bCs/>
                <w:snapToGrid w:val="0"/>
                <w:szCs w:val="18"/>
              </w:rPr>
              <w:t>5</w:t>
            </w:r>
            <w:r w:rsidRPr="00A62734">
              <w:rPr>
                <w:rFonts w:cs="Arial"/>
                <w:bCs/>
                <w:snapToGrid w:val="0"/>
                <w:szCs w:val="18"/>
              </w:rPr>
              <w:t>)</w:t>
            </w:r>
          </w:p>
        </w:tc>
        <w:tc>
          <w:tcPr>
            <w:tcW w:w="810"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55FA1A25" w14:textId="2E19360E">
            <w:pPr>
              <w:pStyle w:val="TAC"/>
              <w:rPr>
                <w:rFonts w:cs="Arial"/>
                <w:bCs/>
                <w:szCs w:val="18"/>
              </w:rPr>
            </w:pPr>
            <w:r w:rsidRPr="00A62734">
              <w:rPr>
                <w:rFonts w:cs="Arial"/>
                <w:bCs/>
                <w:szCs w:val="18"/>
              </w:rPr>
              <w:t>5</w:t>
            </w:r>
          </w:p>
        </w:tc>
        <w:tc>
          <w:tcPr>
            <w:tcW w:w="1249"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76C9DAA6" w14:textId="77777777">
            <w:pPr>
              <w:pStyle w:val="TAC"/>
              <w:rPr>
                <w:rFonts w:cs="Arial"/>
                <w:bCs/>
                <w:szCs w:val="18"/>
              </w:rPr>
            </w:pPr>
            <w:r w:rsidRPr="00A62734">
              <w:rPr>
                <w:rFonts w:cs="Arial"/>
                <w:bCs/>
                <w:szCs w:val="18"/>
              </w:rPr>
              <w:t>N1*2</w:t>
            </w:r>
          </w:p>
        </w:tc>
      </w:tr>
      <w:tr w:rsidRPr="00082E63" w:rsidR="00B2789E" w:rsidTr="00EE7F4D" w14:paraId="0815B6C3"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A62734" w:rsidR="00B2789E" w:rsidP="00EE7F4D" w:rsidRDefault="00B2789E" w14:paraId="07575990" w14:textId="77777777">
            <w:pPr>
              <w:spacing w:after="0"/>
              <w:rPr>
                <w:rFonts w:ascii="Arial" w:hAnsi="Arial" w:cs="Arial"/>
                <w:bCs/>
                <w:sz w:val="18"/>
                <w:szCs w:val="18"/>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3D13A901" w14:textId="77777777">
            <w:pPr>
              <w:pStyle w:val="TAC"/>
              <w:rPr>
                <w:rFonts w:cs="Arial"/>
                <w:bCs/>
                <w:szCs w:val="18"/>
              </w:rPr>
            </w:pPr>
            <w:r w:rsidRPr="00A62734">
              <w:rPr>
                <w:rFonts w:cs="Arial"/>
                <w:bCs/>
                <w:szCs w:val="18"/>
              </w:rPr>
              <w:t>1.28</w:t>
            </w:r>
          </w:p>
        </w:tc>
        <w:tc>
          <w:tcPr>
            <w:tcW w:w="1401"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36474DFA" w14:textId="7CC85134">
            <w:pPr>
              <w:pStyle w:val="TAC"/>
              <w:rPr>
                <w:rFonts w:cs="Arial"/>
                <w:bCs/>
                <w:snapToGrid w:val="0"/>
                <w:szCs w:val="18"/>
              </w:rPr>
            </w:pPr>
            <w:r w:rsidRPr="00A62734">
              <w:rPr>
                <w:rFonts w:cs="Arial"/>
                <w:bCs/>
                <w:snapToGrid w:val="0"/>
                <w:szCs w:val="18"/>
              </w:rPr>
              <w:t xml:space="preserve">≥ </w:t>
            </w:r>
            <w:r w:rsidRPr="00A62734" w:rsidR="001D453B">
              <w:rPr>
                <w:rFonts w:cs="Arial"/>
                <w:bCs/>
                <w:snapToGrid w:val="0"/>
                <w:szCs w:val="18"/>
              </w:rPr>
              <w:t xml:space="preserve">10.24 </w:t>
            </w:r>
            <w:r w:rsidRPr="00A62734">
              <w:rPr>
                <w:rFonts w:cs="Arial"/>
                <w:bCs/>
                <w:snapToGrid w:val="0"/>
                <w:szCs w:val="18"/>
              </w:rPr>
              <w:t>(</w:t>
            </w:r>
            <w:r w:rsidRPr="00A62734" w:rsidR="001D453B">
              <w:rPr>
                <w:rFonts w:cs="Arial"/>
                <w:bCs/>
                <w:snapToGrid w:val="0"/>
                <w:szCs w:val="18"/>
              </w:rPr>
              <w:t>8)</w:t>
            </w:r>
          </w:p>
        </w:tc>
        <w:tc>
          <w:tcPr>
            <w:tcW w:w="810"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688735A7" w14:textId="3F171293">
            <w:pPr>
              <w:pStyle w:val="TAC"/>
              <w:rPr>
                <w:rFonts w:cs="Arial"/>
                <w:bCs/>
                <w:szCs w:val="18"/>
              </w:rPr>
            </w:pPr>
            <w:r w:rsidRPr="00A62734">
              <w:rPr>
                <w:rFonts w:cs="Arial"/>
                <w:bCs/>
                <w:szCs w:val="18"/>
              </w:rPr>
              <w:t>4</w:t>
            </w:r>
          </w:p>
        </w:tc>
        <w:tc>
          <w:tcPr>
            <w:tcW w:w="1249"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26222C99" w14:textId="77777777">
            <w:pPr>
              <w:pStyle w:val="TAC"/>
              <w:rPr>
                <w:rFonts w:cs="Arial"/>
                <w:bCs/>
                <w:szCs w:val="18"/>
              </w:rPr>
            </w:pPr>
            <w:r w:rsidRPr="00A62734">
              <w:rPr>
                <w:rFonts w:cs="Arial"/>
                <w:bCs/>
                <w:szCs w:val="18"/>
              </w:rPr>
              <w:t>N1*2</w:t>
            </w:r>
          </w:p>
        </w:tc>
      </w:tr>
      <w:tr w:rsidRPr="00082E63" w:rsidR="00B2789E" w:rsidTr="00EE7F4D" w14:paraId="7B29C36D"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A62734" w:rsidR="00B2789E" w:rsidP="00EE7F4D" w:rsidRDefault="00B2789E" w14:paraId="44110DC3" w14:textId="77777777">
            <w:pPr>
              <w:spacing w:after="0"/>
              <w:rPr>
                <w:rFonts w:ascii="Arial" w:hAnsi="Arial" w:cs="Arial"/>
                <w:bCs/>
                <w:sz w:val="18"/>
                <w:szCs w:val="18"/>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5D49D126" w14:textId="77777777">
            <w:pPr>
              <w:pStyle w:val="TAC"/>
              <w:rPr>
                <w:rFonts w:cs="Arial"/>
                <w:bCs/>
                <w:szCs w:val="18"/>
              </w:rPr>
            </w:pPr>
            <w:r w:rsidRPr="00A62734">
              <w:rPr>
                <w:rFonts w:cs="Arial"/>
                <w:bCs/>
                <w:szCs w:val="18"/>
              </w:rPr>
              <w:t>2.56</w:t>
            </w:r>
          </w:p>
        </w:tc>
        <w:tc>
          <w:tcPr>
            <w:tcW w:w="1401"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73E97A70" w14:textId="0410FF9E">
            <w:pPr>
              <w:pStyle w:val="TAC"/>
              <w:rPr>
                <w:rFonts w:cs="Arial"/>
                <w:bCs/>
                <w:snapToGrid w:val="0"/>
                <w:szCs w:val="18"/>
              </w:rPr>
            </w:pPr>
            <w:r w:rsidRPr="00A62734">
              <w:rPr>
                <w:rFonts w:cs="Arial"/>
                <w:bCs/>
                <w:snapToGrid w:val="0"/>
                <w:szCs w:val="18"/>
              </w:rPr>
              <w:t xml:space="preserve">≥ </w:t>
            </w:r>
            <w:r w:rsidRPr="00A62734" w:rsidR="001D453B">
              <w:rPr>
                <w:rFonts w:cs="Arial"/>
                <w:bCs/>
                <w:snapToGrid w:val="0"/>
                <w:szCs w:val="18"/>
              </w:rPr>
              <w:t>15.36</w:t>
            </w:r>
            <w:r w:rsidRPr="00A62734">
              <w:rPr>
                <w:rFonts w:cs="Arial"/>
                <w:bCs/>
                <w:snapToGrid w:val="0"/>
                <w:szCs w:val="18"/>
              </w:rPr>
              <w:t xml:space="preserve"> (</w:t>
            </w:r>
            <w:r w:rsidRPr="00A62734" w:rsidR="001D453B">
              <w:rPr>
                <w:rFonts w:cs="Arial"/>
                <w:bCs/>
                <w:snapToGrid w:val="0"/>
                <w:szCs w:val="18"/>
              </w:rPr>
              <w:t>12</w:t>
            </w:r>
            <w:r w:rsidRPr="00A62734">
              <w:rPr>
                <w:rFonts w:cs="Arial"/>
                <w:bCs/>
                <w:snapToGrid w:val="0"/>
                <w:szCs w:val="18"/>
              </w:rPr>
              <w:t>)</w:t>
            </w:r>
          </w:p>
        </w:tc>
        <w:tc>
          <w:tcPr>
            <w:tcW w:w="810"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5F0B2082" w14:textId="397C2C8C">
            <w:pPr>
              <w:pStyle w:val="TAC"/>
              <w:rPr>
                <w:rFonts w:cs="Arial"/>
                <w:bCs/>
                <w:szCs w:val="18"/>
              </w:rPr>
            </w:pPr>
            <w:r w:rsidRPr="00A62734">
              <w:rPr>
                <w:rFonts w:cs="Arial"/>
                <w:bCs/>
                <w:szCs w:val="18"/>
              </w:rPr>
              <w:t>3</w:t>
            </w:r>
          </w:p>
        </w:tc>
        <w:tc>
          <w:tcPr>
            <w:tcW w:w="1249" w:type="pct"/>
            <w:tcBorders>
              <w:top w:val="single" w:color="auto" w:sz="4" w:space="0"/>
              <w:left w:val="single" w:color="auto" w:sz="4" w:space="0"/>
              <w:bottom w:val="single" w:color="auto" w:sz="4" w:space="0"/>
              <w:right w:val="single" w:color="auto" w:sz="4" w:space="0"/>
            </w:tcBorders>
            <w:hideMark/>
          </w:tcPr>
          <w:p w:rsidRPr="00A62734" w:rsidR="00B2789E" w:rsidP="00EE7F4D" w:rsidRDefault="00B2789E" w14:paraId="48EB04F3" w14:textId="77777777">
            <w:pPr>
              <w:pStyle w:val="TAC"/>
              <w:rPr>
                <w:rFonts w:cs="Arial"/>
                <w:bCs/>
                <w:szCs w:val="18"/>
              </w:rPr>
            </w:pPr>
            <w:r w:rsidRPr="00A62734">
              <w:rPr>
                <w:rFonts w:cs="Arial"/>
                <w:bCs/>
                <w:szCs w:val="18"/>
              </w:rPr>
              <w:t>N1*2</w:t>
            </w:r>
          </w:p>
        </w:tc>
      </w:tr>
    </w:tbl>
    <w:p w:rsidRPr="0057600C" w:rsidR="0057600C" w:rsidP="0057600C" w:rsidRDefault="0057600C" w14:paraId="087DC813" w14:textId="5ED9FD2F">
      <w:pPr>
        <w:pStyle w:val="RAN4H2"/>
      </w:pPr>
      <w:r w:rsidRPr="00040E38">
        <w:t xml:space="preserve">2.2 </w:t>
      </w:r>
      <w:r w:rsidRPr="00040E38">
        <w:tab/>
      </w:r>
      <w:r w:rsidRPr="00040E38" w:rsidR="0073454F">
        <w:t>I</w:t>
      </w:r>
      <w:r w:rsidRPr="00040E38">
        <w:t>dle state cell reselection eDRX requirements</w:t>
      </w:r>
      <w:r w:rsidRPr="0057600C">
        <w:t xml:space="preserve"> </w:t>
      </w:r>
    </w:p>
    <w:p w:rsidRPr="0057600C" w:rsidR="0057600C" w:rsidP="0057600C" w:rsidRDefault="00EE7F4D" w14:paraId="4DE24167" w14:textId="255BDF86">
      <w:r>
        <w:t xml:space="preserve">In the last RAN4 meeting, the </w:t>
      </w:r>
      <w:r w:rsidR="00A62734">
        <w:t xml:space="preserve">framework for the requirements with eDRX </w:t>
      </w:r>
      <w:r>
        <w:t>was agreed</w:t>
      </w:r>
      <w:r w:rsidR="00A62734">
        <w:t>, but the exact requirements are still open for discussion.</w:t>
      </w:r>
    </w:p>
    <w:tbl>
      <w:tblPr>
        <w:tblStyle w:val="TableGrid"/>
        <w:tblW w:w="0" w:type="auto"/>
        <w:tblLook w:val="04A0" w:firstRow="1" w:lastRow="0" w:firstColumn="1" w:lastColumn="0" w:noHBand="0" w:noVBand="1"/>
      </w:tblPr>
      <w:tblGrid>
        <w:gridCol w:w="9617"/>
      </w:tblGrid>
      <w:tr w:rsidR="0057600C" w:rsidTr="0057600C" w14:paraId="13760B2C" w14:textId="77777777">
        <w:tc>
          <w:tcPr>
            <w:tcW w:w="9617" w:type="dxa"/>
          </w:tcPr>
          <w:p w:rsidRPr="0057600C" w:rsidR="0057600C" w:rsidP="0057600C" w:rsidRDefault="0057600C" w14:paraId="1FFCED2B" w14:textId="77777777">
            <w:pPr>
              <w:contextualSpacing/>
              <w:rPr>
                <w:szCs w:val="24"/>
                <w:lang w:eastAsia="zh-CN"/>
              </w:rPr>
            </w:pPr>
            <w:r w:rsidRPr="0057600C">
              <w:rPr>
                <w:szCs w:val="24"/>
                <w:lang w:eastAsia="zh-CN"/>
              </w:rPr>
              <w:t>Agreement: The framework of requirements listed below are agreeable</w:t>
            </w:r>
          </w:p>
          <w:p w:rsidRPr="0057600C" w:rsidR="0057600C" w:rsidP="0057600C" w:rsidRDefault="0057600C" w14:paraId="452354E0" w14:textId="77777777">
            <w:pPr>
              <w:spacing w:before="120"/>
              <w:contextualSpacing/>
              <w:rPr>
                <w:b/>
                <w:szCs w:val="24"/>
                <w:lang w:eastAsia="zh-CN"/>
              </w:rPr>
            </w:pPr>
          </w:p>
          <w:p w:rsidRPr="0057600C" w:rsidR="0057600C" w:rsidP="0057600C" w:rsidRDefault="0057600C" w14:paraId="777BEF70" w14:textId="77777777">
            <w:pPr>
              <w:pStyle w:val="TAC"/>
              <w:spacing w:before="120"/>
              <w:jc w:val="left"/>
              <w:rPr>
                <w:szCs w:val="24"/>
                <w:lang w:eastAsia="zh-CN"/>
              </w:rPr>
            </w:pPr>
            <w:r w:rsidRPr="0057600C">
              <w:rPr>
                <w:rFonts w:ascii="Times New Roman" w:hAnsi="Times New Roman"/>
                <w:sz w:val="20"/>
                <w:szCs w:val="24"/>
                <w:lang w:eastAsia="zh-CN"/>
              </w:rPr>
              <w:t xml:space="preserve">Agreement: Use the number in the table and put the formula </w:t>
            </w:r>
            <m:oMath>
              <m:d>
                <m:dPr>
                  <m:begChr m:val="⌈"/>
                  <m:endChr m:val="⌉"/>
                  <m:ctrlPr>
                    <w:rPr>
                      <w:rFonts w:ascii="Cambria Math" w:hAnsi="Cambria Math"/>
                      <w:szCs w:val="24"/>
                      <w:lang w:eastAsia="zh-CN"/>
                    </w:rPr>
                  </m:ctrlPr>
                </m:dPr>
                <m:e>
                  <m:f>
                    <m:fPr>
                      <m:ctrlPr>
                        <w:rPr>
                          <w:rFonts w:ascii="Cambria Math" w:hAnsi="Cambria Math"/>
                          <w:szCs w:val="24"/>
                          <w:lang w:eastAsia="zh-CN"/>
                        </w:rPr>
                      </m:ctrlPr>
                    </m:fPr>
                    <m:num>
                      <m:r>
                        <m:rPr>
                          <m:sty m:val="bi"/>
                        </m:rPr>
                        <w:rPr>
                          <w:rFonts w:ascii="Cambria Math" w:hAnsi="Cambria Math"/>
                          <w:sz w:val="20"/>
                          <w:szCs w:val="24"/>
                          <w:lang w:eastAsia="zh-CN"/>
                        </w:rPr>
                        <m:t>Nserv</m:t>
                      </m:r>
                      <m:r>
                        <m:rPr>
                          <m:sty m:val="p"/>
                        </m:rPr>
                        <w:rPr>
                          <w:rFonts w:ascii="Cambria Math" w:hAnsi="Cambria Math"/>
                          <w:sz w:val="20"/>
                          <w:szCs w:val="24"/>
                          <w:lang w:eastAsia="zh-CN"/>
                        </w:rPr>
                        <m:t>*</m:t>
                      </m:r>
                      <m:r>
                        <m:rPr>
                          <m:sty m:val="bi"/>
                        </m:rPr>
                        <w:rPr>
                          <w:rFonts w:ascii="Cambria Math" w:hAnsi="Cambria Math"/>
                          <w:sz w:val="20"/>
                          <w:szCs w:val="24"/>
                          <w:lang w:eastAsia="zh-CN"/>
                        </w:rPr>
                        <m:t>DRX</m:t>
                      </m:r>
                      <m:r>
                        <m:rPr>
                          <m:sty m:val="p"/>
                        </m:rPr>
                        <w:rPr>
                          <w:rFonts w:ascii="Cambria Math" w:hAnsi="Cambria Math"/>
                          <w:sz w:val="20"/>
                          <w:szCs w:val="24"/>
                          <w:lang w:eastAsia="zh-CN"/>
                        </w:rPr>
                        <m:t>_</m:t>
                      </m:r>
                      <m:r>
                        <m:rPr>
                          <m:sty m:val="bi"/>
                        </m:rPr>
                        <w:rPr>
                          <w:rFonts w:ascii="Cambria Math" w:hAnsi="Cambria Math"/>
                          <w:sz w:val="20"/>
                          <w:szCs w:val="24"/>
                          <w:lang w:eastAsia="zh-CN"/>
                        </w:rPr>
                        <m:t>cycle</m:t>
                      </m:r>
                    </m:num>
                    <m:den>
                      <m:r>
                        <m:rPr>
                          <m:sty m:val="b"/>
                        </m:rPr>
                        <w:rPr>
                          <w:rFonts w:ascii="Cambria Math" w:hAnsi="Cambria Math"/>
                          <w:sz w:val="20"/>
                          <w:szCs w:val="24"/>
                          <w:lang w:eastAsia="zh-CN"/>
                        </w:rPr>
                        <m:t>1</m:t>
                      </m:r>
                      <m:r>
                        <m:rPr>
                          <m:sty m:val="p"/>
                        </m:rPr>
                        <w:rPr>
                          <w:rFonts w:ascii="Cambria Math" w:hAnsi="Cambria Math"/>
                          <w:sz w:val="20"/>
                          <w:szCs w:val="24"/>
                          <w:lang w:eastAsia="zh-CN"/>
                        </w:rPr>
                        <m:t>.</m:t>
                      </m:r>
                      <m:r>
                        <m:rPr>
                          <m:sty m:val="b"/>
                        </m:rPr>
                        <w:rPr>
                          <w:rFonts w:ascii="Cambria Math" w:hAnsi="Cambria Math"/>
                          <w:sz w:val="20"/>
                          <w:szCs w:val="24"/>
                          <w:lang w:eastAsia="zh-CN"/>
                        </w:rPr>
                        <m:t>28</m:t>
                      </m:r>
                    </m:den>
                  </m:f>
                </m:e>
              </m:d>
              <m:r>
                <m:rPr>
                  <m:sty m:val="p"/>
                </m:rPr>
                <w:rPr>
                  <w:rFonts w:ascii="Cambria Math" w:hAnsi="Cambria Math"/>
                  <w:sz w:val="20"/>
                  <w:szCs w:val="24"/>
                  <w:lang w:eastAsia="zh-CN"/>
                </w:rPr>
                <m:t>*</m:t>
              </m:r>
              <m:r>
                <m:rPr>
                  <m:sty m:val="b"/>
                </m:rPr>
                <w:rPr>
                  <w:rFonts w:ascii="Cambria Math" w:hAnsi="Cambria Math"/>
                  <w:sz w:val="20"/>
                  <w:szCs w:val="24"/>
                  <w:lang w:eastAsia="zh-CN"/>
                </w:rPr>
                <m:t>1</m:t>
              </m:r>
              <m:r>
                <m:rPr>
                  <m:sty m:val="p"/>
                </m:rPr>
                <w:rPr>
                  <w:rFonts w:ascii="Cambria Math" w:hAnsi="Cambria Math"/>
                  <w:sz w:val="20"/>
                  <w:szCs w:val="24"/>
                  <w:lang w:eastAsia="zh-CN"/>
                </w:rPr>
                <m:t>.</m:t>
              </m:r>
              <m:r>
                <m:rPr>
                  <m:sty m:val="b"/>
                </m:rPr>
                <w:rPr>
                  <w:rFonts w:ascii="Cambria Math" w:hAnsi="Cambria Math"/>
                  <w:sz w:val="20"/>
                  <w:szCs w:val="24"/>
                  <w:lang w:eastAsia="zh-CN"/>
                </w:rPr>
                <m:t>28</m:t>
              </m:r>
            </m:oMath>
            <w:r w:rsidRPr="0057600C">
              <w:rPr>
                <w:rFonts w:ascii="Times New Roman" w:hAnsi="Times New Roman"/>
                <w:b/>
                <w:bCs/>
                <w:sz w:val="20"/>
                <w:szCs w:val="24"/>
                <w:lang w:eastAsia="zh-CN"/>
              </w:rPr>
              <w:t xml:space="preserve">  </w:t>
            </w:r>
            <w:r w:rsidRPr="0057600C">
              <w:rPr>
                <w:szCs w:val="24"/>
                <w:lang w:eastAsia="zh-CN"/>
              </w:rPr>
              <w:t xml:space="preserve">  in the NOTES of the table, same for all cases when number and formula are used to express the same requirements</w:t>
            </w:r>
          </w:p>
          <w:p w:rsidR="0057600C" w:rsidP="0057600C" w:rsidRDefault="0057600C" w14:paraId="689D8243" w14:textId="77777777">
            <w:pPr>
              <w:pStyle w:val="TAC"/>
              <w:spacing w:before="120"/>
              <w:jc w:val="left"/>
              <w:rPr>
                <w:color w:val="0070C0"/>
                <w:szCs w:val="24"/>
                <w:lang w:eastAsia="zh-CN"/>
              </w:rPr>
            </w:pPr>
          </w:p>
          <w:p w:rsidR="0057600C" w:rsidP="0057600C" w:rsidRDefault="0057600C" w14:paraId="7D9B37CD" w14:textId="77777777">
            <w:pPr>
              <w:snapToGrid w:val="0"/>
              <w:spacing w:before="180" w:after="120"/>
              <w:jc w:val="center"/>
              <w:rPr>
                <w:color w:val="0070C0"/>
                <w:szCs w:val="24"/>
                <w:lang w:eastAsia="zh-CN"/>
              </w:rPr>
            </w:pPr>
            <w:r>
              <w:t xml:space="preserve">FR1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evaluate,E-UTRAN_intra</w:t>
            </w:r>
            <w:proofErr w:type="spellEnd"/>
            <w:r>
              <w:rPr>
                <w:vertAlign w:val="subscript"/>
              </w:rPr>
              <w:t xml:space="preserve"> </w:t>
            </w:r>
            <w:r>
              <w:t xml:space="preserve"> when eDRX&lt;= 10.24s</w:t>
            </w:r>
          </w:p>
          <w:p w:rsidR="0057600C" w:rsidP="0057600C" w:rsidRDefault="0057600C" w14:paraId="46B8B027" w14:textId="77777777">
            <w:pPr>
              <w:contextualSpacing/>
              <w:rPr>
                <w:color w:val="0070C0"/>
                <w:szCs w:val="24"/>
                <w:lang w:val="en-GB" w:eastAsia="zh-CN"/>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34"/>
              <w:gridCol w:w="1534"/>
              <w:gridCol w:w="2545"/>
              <w:gridCol w:w="2089"/>
              <w:gridCol w:w="2089"/>
            </w:tblGrid>
            <w:tr w:rsidRPr="0057600C" w:rsidR="0057600C" w:rsidTr="0057600C" w14:paraId="6A2B6E14" w14:textId="77777777">
              <w:trPr>
                <w:cantSplit/>
                <w:trHeight w:val="308"/>
                <w:jc w:val="center"/>
              </w:trPr>
              <w:tc>
                <w:tcPr>
                  <w:tcW w:w="604" w:type="pct"/>
                  <w:tcBorders>
                    <w:top w:val="single" w:color="auto" w:sz="4" w:space="0"/>
                    <w:left w:val="single" w:color="auto" w:sz="4" w:space="0"/>
                    <w:bottom w:val="nil"/>
                    <w:right w:val="single" w:color="auto" w:sz="4" w:space="0"/>
                  </w:tcBorders>
                  <w:hideMark/>
                </w:tcPr>
                <w:p w:rsidR="0057600C" w:rsidP="0057600C" w:rsidRDefault="0057600C" w14:paraId="364AAB99" w14:textId="77777777">
                  <w:pPr>
                    <w:pStyle w:val="TAH"/>
                    <w:rPr>
                      <w:rFonts w:ascii="Times New Roman" w:hAnsi="Times New Roman"/>
                      <w:bCs/>
                      <w:i/>
                      <w:iCs/>
                      <w:lang w:eastAsia="en-US"/>
                    </w:rPr>
                  </w:pPr>
                  <w:r>
                    <w:rPr>
                      <w:rFonts w:ascii="Times New Roman" w:hAnsi="Times New Roman"/>
                      <w:bCs/>
                      <w:i/>
                      <w:iCs/>
                    </w:rPr>
                    <w:t>eDRX cycle length [s]</w:t>
                  </w:r>
                </w:p>
              </w:tc>
              <w:tc>
                <w:tcPr>
                  <w:tcW w:w="817" w:type="pct"/>
                  <w:tcBorders>
                    <w:top w:val="single" w:color="auto" w:sz="4" w:space="0"/>
                    <w:left w:val="single" w:color="auto" w:sz="4" w:space="0"/>
                    <w:bottom w:val="single" w:color="auto" w:sz="4" w:space="0"/>
                    <w:right w:val="single" w:color="auto" w:sz="4" w:space="0"/>
                  </w:tcBorders>
                  <w:hideMark/>
                </w:tcPr>
                <w:p w:rsidR="0057600C" w:rsidP="0057600C" w:rsidRDefault="0057600C" w14:paraId="69A5E7D8" w14:textId="77777777">
                  <w:pPr>
                    <w:pStyle w:val="TAH"/>
                    <w:rPr>
                      <w:rFonts w:ascii="Times New Roman" w:hAnsi="Times New Roman"/>
                      <w:bCs/>
                      <w:i/>
                      <w:iCs/>
                    </w:rPr>
                  </w:pPr>
                  <w:r>
                    <w:rPr>
                      <w:rFonts w:ascii="Times New Roman" w:hAnsi="Times New Roman"/>
                      <w:bCs/>
                      <w:i/>
                      <w:iCs/>
                    </w:rPr>
                    <w:t>Scaling Factor (N1) FR1</w:t>
                  </w:r>
                </w:p>
              </w:tc>
              <w:tc>
                <w:tcPr>
                  <w:tcW w:w="1355" w:type="pct"/>
                  <w:tcBorders>
                    <w:top w:val="single" w:color="auto" w:sz="4" w:space="0"/>
                    <w:left w:val="single" w:color="auto" w:sz="4" w:space="0"/>
                    <w:bottom w:val="nil"/>
                    <w:right w:val="single" w:color="auto" w:sz="4" w:space="0"/>
                  </w:tcBorders>
                  <w:hideMark/>
                </w:tcPr>
                <w:p w:rsidR="0057600C" w:rsidP="0057600C" w:rsidRDefault="0057600C" w14:paraId="1CBC2C74" w14:textId="77777777">
                  <w:pPr>
                    <w:pStyle w:val="TAH"/>
                    <w:rPr>
                      <w:rFonts w:ascii="Times New Roman" w:hAnsi="Times New Roman"/>
                      <w:bCs/>
                      <w:i/>
                      <w:iCs/>
                    </w:rPr>
                  </w:pPr>
                  <w:proofErr w:type="spellStart"/>
                  <w:proofErr w:type="gramStart"/>
                  <w:r>
                    <w:rPr>
                      <w:rFonts w:ascii="Times New Roman" w:hAnsi="Times New Roman"/>
                      <w:bCs/>
                      <w:i/>
                      <w:iCs/>
                    </w:rPr>
                    <w:t>T</w:t>
                  </w:r>
                  <w:r>
                    <w:rPr>
                      <w:rFonts w:ascii="Times New Roman" w:hAnsi="Times New Roman"/>
                      <w:bCs/>
                      <w:i/>
                      <w:iCs/>
                      <w:vertAlign w:val="subscript"/>
                    </w:rPr>
                    <w:t>detect,NR</w:t>
                  </w:r>
                  <w:proofErr w:type="gramEnd"/>
                  <w:r>
                    <w:rPr>
                      <w:rFonts w:ascii="Times New Roman" w:hAnsi="Times New Roman"/>
                      <w:bCs/>
                      <w:i/>
                      <w:iCs/>
                      <w:vertAlign w:val="subscript"/>
                    </w:rPr>
                    <w:t>_Intra</w:t>
                  </w:r>
                  <w:proofErr w:type="spellEnd"/>
                  <w:r>
                    <w:rPr>
                      <w:rFonts w:ascii="Times New Roman" w:hAnsi="Times New Roman"/>
                      <w:bCs/>
                      <w:i/>
                      <w:iCs/>
                    </w:rPr>
                    <w:t xml:space="preserve"> [s] (number of eDRX cycles)</w:t>
                  </w:r>
                </w:p>
              </w:tc>
              <w:tc>
                <w:tcPr>
                  <w:tcW w:w="1112" w:type="pct"/>
                  <w:tcBorders>
                    <w:top w:val="single" w:color="auto" w:sz="4" w:space="0"/>
                    <w:left w:val="single" w:color="auto" w:sz="4" w:space="0"/>
                    <w:bottom w:val="nil"/>
                    <w:right w:val="single" w:color="auto" w:sz="4" w:space="0"/>
                  </w:tcBorders>
                  <w:hideMark/>
                </w:tcPr>
                <w:p w:rsidR="0057600C" w:rsidP="0057600C" w:rsidRDefault="0057600C" w14:paraId="7A020F97" w14:textId="77777777">
                  <w:pPr>
                    <w:pStyle w:val="TAH"/>
                    <w:rPr>
                      <w:rFonts w:ascii="Times New Roman" w:hAnsi="Times New Roman"/>
                      <w:bCs/>
                      <w:i/>
                      <w:iCs/>
                    </w:rPr>
                  </w:pPr>
                  <w:proofErr w:type="spellStart"/>
                  <w:proofErr w:type="gramStart"/>
                  <w:r>
                    <w:rPr>
                      <w:rFonts w:ascii="Times New Roman" w:hAnsi="Times New Roman"/>
                      <w:bCs/>
                      <w:i/>
                      <w:iCs/>
                    </w:rPr>
                    <w:t>T</w:t>
                  </w:r>
                  <w:r>
                    <w:rPr>
                      <w:rFonts w:ascii="Times New Roman" w:hAnsi="Times New Roman"/>
                      <w:bCs/>
                      <w:i/>
                      <w:iCs/>
                      <w:vertAlign w:val="subscript"/>
                    </w:rPr>
                    <w:t>measure,NR</w:t>
                  </w:r>
                  <w:proofErr w:type="gramEnd"/>
                  <w:r>
                    <w:rPr>
                      <w:rFonts w:ascii="Times New Roman" w:hAnsi="Times New Roman"/>
                      <w:bCs/>
                      <w:i/>
                      <w:iCs/>
                      <w:vertAlign w:val="subscript"/>
                    </w:rPr>
                    <w:t>_Intra</w:t>
                  </w:r>
                  <w:proofErr w:type="spellEnd"/>
                  <w:r>
                    <w:rPr>
                      <w:rFonts w:ascii="Times New Roman" w:hAnsi="Times New Roman"/>
                      <w:bCs/>
                      <w:i/>
                      <w:iCs/>
                    </w:rPr>
                    <w:t xml:space="preserve"> [s] (number of eDRX cycles)</w:t>
                  </w:r>
                </w:p>
              </w:tc>
              <w:tc>
                <w:tcPr>
                  <w:tcW w:w="1112" w:type="pct"/>
                  <w:tcBorders>
                    <w:top w:val="single" w:color="auto" w:sz="4" w:space="0"/>
                    <w:left w:val="single" w:color="auto" w:sz="4" w:space="0"/>
                    <w:bottom w:val="nil"/>
                    <w:right w:val="single" w:color="auto" w:sz="4" w:space="0"/>
                  </w:tcBorders>
                  <w:hideMark/>
                </w:tcPr>
                <w:p w:rsidR="0057600C" w:rsidP="0057600C" w:rsidRDefault="0057600C" w14:paraId="3C1D0F90" w14:textId="77777777">
                  <w:pPr>
                    <w:pStyle w:val="TAH"/>
                    <w:rPr>
                      <w:rFonts w:ascii="Times New Roman" w:hAnsi="Times New Roman"/>
                      <w:bCs/>
                      <w:i/>
                      <w:iCs/>
                      <w:vertAlign w:val="subscript"/>
                    </w:rPr>
                  </w:pPr>
                  <w:proofErr w:type="spellStart"/>
                  <w:proofErr w:type="gramStart"/>
                  <w:r>
                    <w:rPr>
                      <w:rFonts w:ascii="Times New Roman" w:hAnsi="Times New Roman"/>
                      <w:bCs/>
                      <w:i/>
                      <w:iCs/>
                    </w:rPr>
                    <w:t>T</w:t>
                  </w:r>
                  <w:r>
                    <w:rPr>
                      <w:rFonts w:ascii="Times New Roman" w:hAnsi="Times New Roman"/>
                      <w:bCs/>
                      <w:i/>
                      <w:iCs/>
                      <w:vertAlign w:val="subscript"/>
                    </w:rPr>
                    <w:t>evaluate,NR</w:t>
                  </w:r>
                  <w:proofErr w:type="gramEnd"/>
                  <w:r>
                    <w:rPr>
                      <w:rFonts w:ascii="Times New Roman" w:hAnsi="Times New Roman"/>
                      <w:bCs/>
                      <w:i/>
                      <w:iCs/>
                      <w:vertAlign w:val="subscript"/>
                    </w:rPr>
                    <w:t>_Intra</w:t>
                  </w:r>
                  <w:proofErr w:type="spellEnd"/>
                </w:p>
                <w:p w:rsidR="0057600C" w:rsidP="0057600C" w:rsidRDefault="0057600C" w14:paraId="41EADCF5" w14:textId="77777777">
                  <w:pPr>
                    <w:pStyle w:val="TAH"/>
                    <w:rPr>
                      <w:rFonts w:ascii="Times New Roman" w:hAnsi="Times New Roman"/>
                      <w:bCs/>
                      <w:i/>
                      <w:iCs/>
                    </w:rPr>
                  </w:pPr>
                  <w:r>
                    <w:rPr>
                      <w:rFonts w:ascii="Times New Roman" w:hAnsi="Times New Roman"/>
                      <w:bCs/>
                      <w:i/>
                      <w:iCs/>
                    </w:rPr>
                    <w:t>[s] (number of eDRX cycles)</w:t>
                  </w:r>
                </w:p>
              </w:tc>
            </w:tr>
            <w:tr w:rsidRPr="0057600C" w:rsidR="0057600C" w:rsidTr="0057600C" w14:paraId="24C1DAFD" w14:textId="77777777">
              <w:trPr>
                <w:cantSplit/>
                <w:jc w:val="center"/>
              </w:trPr>
              <w:tc>
                <w:tcPr>
                  <w:tcW w:w="604" w:type="pct"/>
                  <w:tcBorders>
                    <w:top w:val="single" w:color="auto" w:sz="4" w:space="0"/>
                    <w:left w:val="single" w:color="auto" w:sz="4" w:space="0"/>
                    <w:bottom w:val="single" w:color="auto" w:sz="4" w:space="0"/>
                    <w:right w:val="single" w:color="auto" w:sz="4" w:space="0"/>
                  </w:tcBorders>
                  <w:hideMark/>
                </w:tcPr>
                <w:p w:rsidR="0057600C" w:rsidP="0057600C" w:rsidRDefault="0057600C" w14:paraId="1F2AF59F" w14:textId="77777777">
                  <w:pPr>
                    <w:pStyle w:val="TAC"/>
                    <w:rPr>
                      <w:rFonts w:ascii="Times New Roman" w:hAnsi="Times New Roman"/>
                      <w:b/>
                      <w:bCs/>
                      <w:i/>
                      <w:iCs/>
                    </w:rPr>
                  </w:pPr>
                  <w:r>
                    <w:rPr>
                      <w:rFonts w:ascii="Times New Roman" w:hAnsi="Times New Roman"/>
                      <w:b/>
                      <w:bCs/>
                      <w:i/>
                      <w:iCs/>
                    </w:rPr>
                    <w:t>2.56</w:t>
                  </w:r>
                </w:p>
              </w:tc>
              <w:tc>
                <w:tcPr>
                  <w:tcW w:w="817" w:type="pct"/>
                  <w:vMerge w:val="restart"/>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4E1D8E02" w14:textId="77777777">
                  <w:pPr>
                    <w:pStyle w:val="TAC"/>
                    <w:rPr>
                      <w:rFonts w:ascii="Times New Roman" w:hAnsi="Times New Roman"/>
                      <w:b/>
                      <w:bCs/>
                      <w:i/>
                      <w:iCs/>
                    </w:rPr>
                  </w:pPr>
                  <w:r>
                    <w:rPr>
                      <w:rFonts w:ascii="Times New Roman" w:hAnsi="Times New Roman"/>
                      <w:b/>
                      <w:bCs/>
                      <w:i/>
                      <w:iCs/>
                    </w:rPr>
                    <w:t>1</w:t>
                  </w:r>
                </w:p>
              </w:tc>
              <w:tc>
                <w:tcPr>
                  <w:tcW w:w="1355" w:type="pct"/>
                  <w:tcBorders>
                    <w:top w:val="single" w:color="auto" w:sz="4" w:space="0"/>
                    <w:left w:val="single" w:color="auto" w:sz="4" w:space="0"/>
                    <w:bottom w:val="single" w:color="auto" w:sz="4" w:space="0"/>
                    <w:right w:val="single" w:color="auto" w:sz="4" w:space="0"/>
                  </w:tcBorders>
                  <w:hideMark/>
                </w:tcPr>
                <w:p w:rsidR="0057600C" w:rsidP="0057600C" w:rsidRDefault="0057600C" w14:paraId="5EDDB3DF" w14:textId="77777777">
                  <w:pPr>
                    <w:pStyle w:val="TAC"/>
                    <w:rPr>
                      <w:rFonts w:ascii="Times New Roman" w:hAnsi="Times New Roman"/>
                      <w:b/>
                      <w:bCs/>
                      <w:i/>
                      <w:iCs/>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7A4A6759" w14:textId="77777777">
                  <w:pPr>
                    <w:pStyle w:val="TAC"/>
                    <w:rPr>
                      <w:rFonts w:ascii="Times New Roman" w:hAnsi="Times New Roman"/>
                      <w:b/>
                      <w:bCs/>
                      <w:i/>
                      <w:iCs/>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136BAC68" w14:textId="77777777">
                  <w:pPr>
                    <w:pStyle w:val="TAC"/>
                    <w:rPr>
                      <w:rFonts w:ascii="Times New Roman" w:hAnsi="Times New Roman"/>
                      <w:b/>
                      <w:bCs/>
                      <w:i/>
                      <w:iCs/>
                    </w:rPr>
                  </w:pPr>
                  <w:r>
                    <w:rPr>
                      <w:rFonts w:ascii="Times New Roman" w:hAnsi="Times New Roman"/>
                      <w:b/>
                      <w:bCs/>
                      <w:i/>
                      <w:iCs/>
                    </w:rPr>
                    <w:t>TBD</w:t>
                  </w:r>
                </w:p>
              </w:tc>
            </w:tr>
            <w:tr w:rsidRPr="0057600C" w:rsidR="0057600C" w:rsidTr="0057600C" w14:paraId="33D0987C" w14:textId="77777777">
              <w:trPr>
                <w:cantSplit/>
                <w:jc w:val="center"/>
              </w:trPr>
              <w:tc>
                <w:tcPr>
                  <w:tcW w:w="604" w:type="pct"/>
                  <w:tcBorders>
                    <w:top w:val="single" w:color="auto" w:sz="4" w:space="0"/>
                    <w:left w:val="single" w:color="auto" w:sz="4" w:space="0"/>
                    <w:bottom w:val="single" w:color="auto" w:sz="4" w:space="0"/>
                    <w:right w:val="single" w:color="auto" w:sz="4" w:space="0"/>
                  </w:tcBorders>
                  <w:hideMark/>
                </w:tcPr>
                <w:p w:rsidR="0057600C" w:rsidP="0057600C" w:rsidRDefault="0057600C" w14:paraId="3BFAE125" w14:textId="77777777">
                  <w:pPr>
                    <w:pStyle w:val="TAC"/>
                    <w:rPr>
                      <w:rFonts w:ascii="Times New Roman" w:hAnsi="Times New Roman"/>
                      <w:b/>
                      <w:bCs/>
                      <w:i/>
                      <w:iCs/>
                    </w:rPr>
                  </w:pPr>
                  <w:r>
                    <w:rPr>
                      <w:rFonts w:ascii="Times New Roman" w:hAnsi="Times New Roman"/>
                      <w:b/>
                      <w:bCs/>
                      <w:i/>
                      <w:iCs/>
                    </w:rPr>
                    <w:t>5.12</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229C1BFD" w14:textId="77777777">
                  <w:pPr>
                    <w:spacing w:after="0"/>
                    <w:rPr>
                      <w:b/>
                      <w:bCs/>
                      <w:i/>
                      <w:iCs/>
                      <w:sz w:val="18"/>
                      <w:lang w:val="en-GB"/>
                    </w:rPr>
                  </w:pPr>
                </w:p>
              </w:tc>
              <w:tc>
                <w:tcPr>
                  <w:tcW w:w="1355" w:type="pct"/>
                  <w:tcBorders>
                    <w:top w:val="single" w:color="auto" w:sz="4" w:space="0"/>
                    <w:left w:val="single" w:color="auto" w:sz="4" w:space="0"/>
                    <w:bottom w:val="single" w:color="auto" w:sz="4" w:space="0"/>
                    <w:right w:val="single" w:color="auto" w:sz="4" w:space="0"/>
                  </w:tcBorders>
                  <w:hideMark/>
                </w:tcPr>
                <w:p w:rsidR="0057600C" w:rsidP="0057600C" w:rsidRDefault="0057600C" w14:paraId="59EA80B1" w14:textId="77777777">
                  <w:pPr>
                    <w:pStyle w:val="TAC"/>
                    <w:rPr>
                      <w:rFonts w:ascii="Times New Roman" w:hAnsi="Times New Roman"/>
                      <w:b/>
                      <w:bCs/>
                      <w:i/>
                      <w:iCs/>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1457E098" w14:textId="77777777">
                  <w:pPr>
                    <w:pStyle w:val="TAC"/>
                    <w:rPr>
                      <w:rFonts w:ascii="Times New Roman" w:hAnsi="Times New Roman"/>
                      <w:b/>
                      <w:bCs/>
                      <w:i/>
                      <w:iCs/>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0A4FD5FA" w14:textId="77777777">
                  <w:pPr>
                    <w:pStyle w:val="TAC"/>
                    <w:rPr>
                      <w:rFonts w:ascii="Times New Roman" w:hAnsi="Times New Roman"/>
                      <w:b/>
                      <w:bCs/>
                      <w:i/>
                      <w:iCs/>
                    </w:rPr>
                  </w:pPr>
                  <w:r>
                    <w:rPr>
                      <w:rFonts w:ascii="Times New Roman" w:hAnsi="Times New Roman"/>
                      <w:b/>
                      <w:bCs/>
                      <w:i/>
                      <w:iCs/>
                    </w:rPr>
                    <w:t>TBD</w:t>
                  </w:r>
                </w:p>
              </w:tc>
            </w:tr>
            <w:tr w:rsidRPr="0057600C" w:rsidR="0057600C" w:rsidTr="0057600C" w14:paraId="391E7DDA" w14:textId="77777777">
              <w:trPr>
                <w:cantSplit/>
                <w:jc w:val="center"/>
              </w:trPr>
              <w:tc>
                <w:tcPr>
                  <w:tcW w:w="604" w:type="pct"/>
                  <w:tcBorders>
                    <w:top w:val="single" w:color="auto" w:sz="4" w:space="0"/>
                    <w:left w:val="single" w:color="auto" w:sz="4" w:space="0"/>
                    <w:bottom w:val="single" w:color="auto" w:sz="4" w:space="0"/>
                    <w:right w:val="single" w:color="auto" w:sz="4" w:space="0"/>
                  </w:tcBorders>
                  <w:hideMark/>
                </w:tcPr>
                <w:p w:rsidR="0057600C" w:rsidP="0057600C" w:rsidRDefault="0057600C" w14:paraId="64769D85" w14:textId="77777777">
                  <w:pPr>
                    <w:pStyle w:val="TAC"/>
                    <w:rPr>
                      <w:rFonts w:ascii="Times New Roman" w:hAnsi="Times New Roman"/>
                      <w:b/>
                      <w:bCs/>
                      <w:i/>
                      <w:iCs/>
                    </w:rPr>
                  </w:pPr>
                  <w:r>
                    <w:rPr>
                      <w:rFonts w:ascii="Times New Roman" w:hAnsi="Times New Roman"/>
                      <w:b/>
                      <w:bCs/>
                      <w:i/>
                      <w:iCs/>
                    </w:rPr>
                    <w:t>10.24</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3585D44E" w14:textId="77777777">
                  <w:pPr>
                    <w:spacing w:after="0"/>
                    <w:rPr>
                      <w:b/>
                      <w:bCs/>
                      <w:i/>
                      <w:iCs/>
                      <w:sz w:val="18"/>
                      <w:lang w:val="en-GB"/>
                    </w:rPr>
                  </w:pPr>
                </w:p>
              </w:tc>
              <w:tc>
                <w:tcPr>
                  <w:tcW w:w="1355" w:type="pct"/>
                  <w:tcBorders>
                    <w:top w:val="single" w:color="auto" w:sz="4" w:space="0"/>
                    <w:left w:val="single" w:color="auto" w:sz="4" w:space="0"/>
                    <w:bottom w:val="single" w:color="auto" w:sz="4" w:space="0"/>
                    <w:right w:val="single" w:color="auto" w:sz="4" w:space="0"/>
                  </w:tcBorders>
                  <w:hideMark/>
                </w:tcPr>
                <w:p w:rsidR="0057600C" w:rsidP="0057600C" w:rsidRDefault="0057600C" w14:paraId="6A2E77C5" w14:textId="77777777">
                  <w:pPr>
                    <w:pStyle w:val="TAC"/>
                    <w:rPr>
                      <w:rFonts w:ascii="Times New Roman" w:hAnsi="Times New Roman"/>
                      <w:b/>
                      <w:bCs/>
                      <w:i/>
                      <w:iCs/>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13B5ACB1" w14:textId="77777777">
                  <w:pPr>
                    <w:pStyle w:val="TAC"/>
                    <w:rPr>
                      <w:rFonts w:ascii="Times New Roman" w:hAnsi="Times New Roman"/>
                      <w:b/>
                      <w:bCs/>
                      <w:i/>
                      <w:iCs/>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3BAEB9E6" w14:textId="77777777">
                  <w:pPr>
                    <w:pStyle w:val="TAC"/>
                    <w:rPr>
                      <w:rFonts w:ascii="Times New Roman" w:hAnsi="Times New Roman"/>
                      <w:b/>
                      <w:bCs/>
                      <w:i/>
                      <w:iCs/>
                    </w:rPr>
                  </w:pPr>
                  <w:r>
                    <w:rPr>
                      <w:rFonts w:ascii="Times New Roman" w:hAnsi="Times New Roman"/>
                      <w:b/>
                      <w:bCs/>
                      <w:i/>
                      <w:iCs/>
                    </w:rPr>
                    <w:t>TBD</w:t>
                  </w:r>
                </w:p>
              </w:tc>
            </w:tr>
          </w:tbl>
          <w:p w:rsidR="0057600C" w:rsidP="0057600C" w:rsidRDefault="0057600C" w14:paraId="61CEF11B" w14:textId="77777777">
            <w:pPr>
              <w:snapToGrid w:val="0"/>
              <w:spacing w:before="180" w:after="120"/>
              <w:jc w:val="center"/>
              <w:rPr>
                <w:color w:val="0070C0"/>
                <w:szCs w:val="24"/>
                <w:lang w:eastAsia="zh-CN"/>
              </w:rPr>
            </w:pPr>
            <w:r>
              <w:t xml:space="preserve">FR1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evaluate,E-UTRAN_intra</w:t>
            </w:r>
            <w:proofErr w:type="spellEnd"/>
            <w:r>
              <w:rPr>
                <w:vertAlign w:val="subscript"/>
              </w:rPr>
              <w:t xml:space="preserve"> </w:t>
            </w:r>
            <w:r>
              <w:t xml:space="preserve"> when 10.24 &lt; eDRX</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29"/>
              <w:gridCol w:w="787"/>
              <w:gridCol w:w="1839"/>
              <w:gridCol w:w="1110"/>
              <w:gridCol w:w="2253"/>
              <w:gridCol w:w="1089"/>
              <w:gridCol w:w="1084"/>
            </w:tblGrid>
            <w:tr w:rsidRPr="0057600C" w:rsidR="0057600C" w:rsidTr="0057600C" w14:paraId="7206B8C7" w14:textId="77777777">
              <w:trPr>
                <w:cantSplit/>
                <w:trHeight w:val="308"/>
                <w:jc w:val="center"/>
              </w:trPr>
              <w:tc>
                <w:tcPr>
                  <w:tcW w:w="660" w:type="pct"/>
                  <w:tcBorders>
                    <w:top w:val="single" w:color="auto" w:sz="4" w:space="0"/>
                    <w:left w:val="single" w:color="auto" w:sz="4" w:space="0"/>
                    <w:bottom w:val="nil"/>
                    <w:right w:val="single" w:color="auto" w:sz="4" w:space="0"/>
                  </w:tcBorders>
                  <w:hideMark/>
                </w:tcPr>
                <w:p w:rsidR="0057600C" w:rsidP="0057600C" w:rsidRDefault="0057600C" w14:paraId="5B047BA3" w14:textId="77777777">
                  <w:pPr>
                    <w:pStyle w:val="TAH"/>
                    <w:rPr>
                      <w:rFonts w:ascii="Times New Roman" w:hAnsi="Times New Roman"/>
                      <w:bCs/>
                      <w:i/>
                      <w:iCs/>
                      <w:sz w:val="16"/>
                      <w:szCs w:val="16"/>
                      <w:lang w:eastAsia="en-US"/>
                    </w:rPr>
                  </w:pPr>
                  <w:r>
                    <w:rPr>
                      <w:rFonts w:ascii="Times New Roman" w:hAnsi="Times New Roman"/>
                      <w:bCs/>
                      <w:i/>
                      <w:iCs/>
                      <w:sz w:val="16"/>
                      <w:szCs w:val="16"/>
                    </w:rPr>
                    <w:t>eDRX cycle length [s]</w:t>
                  </w:r>
                </w:p>
              </w:tc>
              <w:tc>
                <w:tcPr>
                  <w:tcW w:w="425" w:type="pct"/>
                  <w:tcBorders>
                    <w:top w:val="single" w:color="auto" w:sz="4" w:space="0"/>
                    <w:left w:val="single" w:color="auto" w:sz="4" w:space="0"/>
                    <w:bottom w:val="nil"/>
                    <w:right w:val="single" w:color="auto" w:sz="4" w:space="0"/>
                  </w:tcBorders>
                  <w:hideMark/>
                </w:tcPr>
                <w:p w:rsidR="0057600C" w:rsidP="0057600C" w:rsidRDefault="0057600C" w14:paraId="56080C75" w14:textId="77777777">
                  <w:pPr>
                    <w:pStyle w:val="TAH"/>
                    <w:rPr>
                      <w:rFonts w:ascii="Times New Roman" w:hAnsi="Times New Roman"/>
                      <w:bCs/>
                      <w:i/>
                      <w:iCs/>
                      <w:sz w:val="16"/>
                      <w:szCs w:val="16"/>
                    </w:rPr>
                  </w:pPr>
                  <w:r>
                    <w:rPr>
                      <w:rFonts w:ascii="Times New Roman" w:hAnsi="Times New Roman"/>
                      <w:bCs/>
                      <w:i/>
                      <w:iCs/>
                      <w:sz w:val="16"/>
                      <w:szCs w:val="16"/>
                    </w:rPr>
                    <w:t>DRX cycle length [s]</w:t>
                  </w:r>
                </w:p>
              </w:tc>
              <w:tc>
                <w:tcPr>
                  <w:tcW w:w="985" w:type="pct"/>
                  <w:tcBorders>
                    <w:top w:val="single" w:color="auto" w:sz="4" w:space="0"/>
                    <w:left w:val="single" w:color="auto" w:sz="4" w:space="0"/>
                    <w:bottom w:val="single" w:color="auto" w:sz="4" w:space="0"/>
                    <w:right w:val="single" w:color="auto" w:sz="4" w:space="0"/>
                  </w:tcBorders>
                  <w:hideMark/>
                </w:tcPr>
                <w:p w:rsidR="0057600C" w:rsidP="0057600C" w:rsidRDefault="0057600C" w14:paraId="0DD2C218" w14:textId="77777777">
                  <w:pPr>
                    <w:pStyle w:val="TAH"/>
                    <w:rPr>
                      <w:rFonts w:ascii="Times New Roman" w:hAnsi="Times New Roman"/>
                      <w:bCs/>
                      <w:i/>
                      <w:iCs/>
                      <w:sz w:val="16"/>
                      <w:szCs w:val="16"/>
                    </w:rPr>
                  </w:pPr>
                  <w:r>
                    <w:rPr>
                      <w:rFonts w:ascii="Times New Roman" w:hAnsi="Times New Roman"/>
                      <w:bCs/>
                      <w:i/>
                      <w:iCs/>
                      <w:sz w:val="16"/>
                      <w:szCs w:val="16"/>
                    </w:rPr>
                    <w:t xml:space="preserve">PTW length [s] </w:t>
                  </w:r>
                </w:p>
                <w:p w:rsidR="0057600C" w:rsidP="0057600C" w:rsidRDefault="0057600C" w14:paraId="696CC12C" w14:textId="77777777">
                  <w:pPr>
                    <w:pStyle w:val="TAH"/>
                    <w:rPr>
                      <w:rFonts w:ascii="Times New Roman" w:hAnsi="Times New Roman"/>
                      <w:bCs/>
                      <w:i/>
                      <w:iCs/>
                      <w:sz w:val="16"/>
                      <w:szCs w:val="16"/>
                    </w:rPr>
                  </w:pPr>
                  <w:r>
                    <w:rPr>
                      <w:rFonts w:ascii="Times New Roman" w:hAnsi="Times New Roman"/>
                      <w:bCs/>
                      <w:i/>
                      <w:iCs/>
                      <w:sz w:val="16"/>
                      <w:szCs w:val="16"/>
                    </w:rPr>
                    <w:t>(number of 1.28s periods)</w:t>
                  </w:r>
                </w:p>
              </w:tc>
              <w:tc>
                <w:tcPr>
                  <w:tcW w:w="597" w:type="pct"/>
                  <w:tcBorders>
                    <w:top w:val="single" w:color="auto" w:sz="4" w:space="0"/>
                    <w:left w:val="single" w:color="auto" w:sz="4" w:space="0"/>
                    <w:bottom w:val="single" w:color="auto" w:sz="4" w:space="0"/>
                    <w:right w:val="single" w:color="auto" w:sz="4" w:space="0"/>
                  </w:tcBorders>
                  <w:hideMark/>
                </w:tcPr>
                <w:p w:rsidR="0057600C" w:rsidP="0057600C" w:rsidRDefault="0057600C" w14:paraId="0C3BA681" w14:textId="77777777">
                  <w:pPr>
                    <w:pStyle w:val="TAH"/>
                    <w:rPr>
                      <w:rFonts w:ascii="Times New Roman" w:hAnsi="Times New Roman"/>
                      <w:bCs/>
                      <w:i/>
                      <w:iCs/>
                      <w:sz w:val="16"/>
                      <w:szCs w:val="16"/>
                    </w:rPr>
                  </w:pPr>
                  <w:r>
                    <w:rPr>
                      <w:rFonts w:ascii="Times New Roman" w:hAnsi="Times New Roman"/>
                      <w:bCs/>
                      <w:i/>
                      <w:iCs/>
                      <w:sz w:val="16"/>
                      <w:szCs w:val="16"/>
                    </w:rPr>
                    <w:t>FR1 Scaling Factor (N1)</w:t>
                  </w:r>
                </w:p>
              </w:tc>
              <w:tc>
                <w:tcPr>
                  <w:tcW w:w="1205" w:type="pct"/>
                  <w:tcBorders>
                    <w:top w:val="single" w:color="auto" w:sz="4" w:space="0"/>
                    <w:left w:val="single" w:color="auto" w:sz="4" w:space="0"/>
                    <w:bottom w:val="nil"/>
                    <w:right w:val="single" w:color="auto" w:sz="4" w:space="0"/>
                  </w:tcBorders>
                  <w:hideMark/>
                </w:tcPr>
                <w:p w:rsidR="0057600C" w:rsidP="0057600C" w:rsidRDefault="0057600C" w14:paraId="676F5D75" w14:textId="77777777">
                  <w:pPr>
                    <w:pStyle w:val="TAH"/>
                    <w:rPr>
                      <w:rFonts w:ascii="Times New Roman" w:hAnsi="Times New Roman"/>
                      <w:bCs/>
                      <w:i/>
                      <w:iCs/>
                      <w:sz w:val="16"/>
                      <w:szCs w:val="16"/>
                    </w:rPr>
                  </w:pPr>
                  <w:proofErr w:type="spellStart"/>
                  <w:proofErr w:type="gramStart"/>
                  <w:r>
                    <w:rPr>
                      <w:rFonts w:ascii="Times New Roman" w:hAnsi="Times New Roman"/>
                      <w:bCs/>
                      <w:i/>
                      <w:iCs/>
                      <w:sz w:val="16"/>
                      <w:szCs w:val="16"/>
                    </w:rPr>
                    <w:t>T</w:t>
                  </w:r>
                  <w:r>
                    <w:rPr>
                      <w:rFonts w:ascii="Times New Roman" w:hAnsi="Times New Roman"/>
                      <w:bCs/>
                      <w:i/>
                      <w:iCs/>
                      <w:sz w:val="16"/>
                      <w:szCs w:val="16"/>
                      <w:vertAlign w:val="subscript"/>
                    </w:rPr>
                    <w:t>detect,NR</w:t>
                  </w:r>
                  <w:proofErr w:type="gramEnd"/>
                  <w:r>
                    <w:rPr>
                      <w:rFonts w:ascii="Times New Roman" w:hAnsi="Times New Roman"/>
                      <w:bCs/>
                      <w:i/>
                      <w:iCs/>
                      <w:sz w:val="16"/>
                      <w:szCs w:val="16"/>
                      <w:vertAlign w:val="subscript"/>
                    </w:rPr>
                    <w:t>_Intra</w:t>
                  </w:r>
                  <w:proofErr w:type="spellEnd"/>
                  <w:r>
                    <w:rPr>
                      <w:rFonts w:ascii="Times New Roman" w:hAnsi="Times New Roman"/>
                      <w:bCs/>
                      <w:i/>
                      <w:iCs/>
                      <w:sz w:val="16"/>
                      <w:szCs w:val="16"/>
                    </w:rPr>
                    <w:t xml:space="preserve"> [s] (number of DRX cycles)</w:t>
                  </w:r>
                </w:p>
              </w:tc>
              <w:tc>
                <w:tcPr>
                  <w:tcW w:w="565" w:type="pct"/>
                  <w:tcBorders>
                    <w:top w:val="single" w:color="auto" w:sz="4" w:space="0"/>
                    <w:left w:val="single" w:color="auto" w:sz="4" w:space="0"/>
                    <w:bottom w:val="nil"/>
                    <w:right w:val="single" w:color="auto" w:sz="4" w:space="0"/>
                  </w:tcBorders>
                  <w:hideMark/>
                </w:tcPr>
                <w:p w:rsidR="0057600C" w:rsidP="0057600C" w:rsidRDefault="0057600C" w14:paraId="36612CFE" w14:textId="77777777">
                  <w:pPr>
                    <w:pStyle w:val="TAH"/>
                    <w:rPr>
                      <w:rFonts w:ascii="Times New Roman" w:hAnsi="Times New Roman"/>
                      <w:bCs/>
                      <w:i/>
                      <w:iCs/>
                      <w:sz w:val="16"/>
                      <w:szCs w:val="16"/>
                    </w:rPr>
                  </w:pPr>
                  <w:proofErr w:type="spellStart"/>
                  <w:proofErr w:type="gramStart"/>
                  <w:r>
                    <w:rPr>
                      <w:rFonts w:ascii="Times New Roman" w:hAnsi="Times New Roman"/>
                      <w:bCs/>
                      <w:i/>
                      <w:iCs/>
                      <w:sz w:val="16"/>
                      <w:szCs w:val="16"/>
                    </w:rPr>
                    <w:t>T</w:t>
                  </w:r>
                  <w:r>
                    <w:rPr>
                      <w:rFonts w:ascii="Times New Roman" w:hAnsi="Times New Roman"/>
                      <w:bCs/>
                      <w:i/>
                      <w:iCs/>
                      <w:sz w:val="16"/>
                      <w:szCs w:val="16"/>
                      <w:vertAlign w:val="subscript"/>
                    </w:rPr>
                    <w:t>measure,NR</w:t>
                  </w:r>
                  <w:proofErr w:type="gramEnd"/>
                  <w:r>
                    <w:rPr>
                      <w:rFonts w:ascii="Times New Roman" w:hAnsi="Times New Roman"/>
                      <w:bCs/>
                      <w:i/>
                      <w:iCs/>
                      <w:sz w:val="16"/>
                      <w:szCs w:val="16"/>
                      <w:vertAlign w:val="subscript"/>
                    </w:rPr>
                    <w:t>_Intra</w:t>
                  </w:r>
                  <w:proofErr w:type="spellEnd"/>
                  <w:r>
                    <w:rPr>
                      <w:rFonts w:ascii="Times New Roman" w:hAnsi="Times New Roman"/>
                      <w:bCs/>
                      <w:i/>
                      <w:iCs/>
                      <w:sz w:val="16"/>
                      <w:szCs w:val="16"/>
                    </w:rPr>
                    <w:t xml:space="preserve"> [s] (number of DRX cycles)</w:t>
                  </w:r>
                </w:p>
              </w:tc>
              <w:tc>
                <w:tcPr>
                  <w:tcW w:w="563" w:type="pct"/>
                  <w:tcBorders>
                    <w:top w:val="single" w:color="auto" w:sz="4" w:space="0"/>
                    <w:left w:val="single" w:color="auto" w:sz="4" w:space="0"/>
                    <w:bottom w:val="nil"/>
                    <w:right w:val="single" w:color="auto" w:sz="4" w:space="0"/>
                  </w:tcBorders>
                  <w:hideMark/>
                </w:tcPr>
                <w:p w:rsidR="0057600C" w:rsidP="0057600C" w:rsidRDefault="0057600C" w14:paraId="4907DDCC" w14:textId="77777777">
                  <w:pPr>
                    <w:pStyle w:val="TAH"/>
                    <w:rPr>
                      <w:rFonts w:ascii="Times New Roman" w:hAnsi="Times New Roman"/>
                      <w:bCs/>
                      <w:i/>
                      <w:iCs/>
                      <w:sz w:val="16"/>
                      <w:szCs w:val="16"/>
                      <w:vertAlign w:val="subscript"/>
                    </w:rPr>
                  </w:pPr>
                  <w:proofErr w:type="spellStart"/>
                  <w:proofErr w:type="gramStart"/>
                  <w:r>
                    <w:rPr>
                      <w:rFonts w:ascii="Times New Roman" w:hAnsi="Times New Roman"/>
                      <w:bCs/>
                      <w:i/>
                      <w:iCs/>
                      <w:sz w:val="16"/>
                      <w:szCs w:val="16"/>
                    </w:rPr>
                    <w:t>T</w:t>
                  </w:r>
                  <w:r>
                    <w:rPr>
                      <w:rFonts w:ascii="Times New Roman" w:hAnsi="Times New Roman"/>
                      <w:bCs/>
                      <w:i/>
                      <w:iCs/>
                      <w:sz w:val="16"/>
                      <w:szCs w:val="16"/>
                      <w:vertAlign w:val="subscript"/>
                    </w:rPr>
                    <w:t>evaluate,NR</w:t>
                  </w:r>
                  <w:proofErr w:type="gramEnd"/>
                  <w:r>
                    <w:rPr>
                      <w:rFonts w:ascii="Times New Roman" w:hAnsi="Times New Roman"/>
                      <w:bCs/>
                      <w:i/>
                      <w:iCs/>
                      <w:sz w:val="16"/>
                      <w:szCs w:val="16"/>
                      <w:vertAlign w:val="subscript"/>
                    </w:rPr>
                    <w:t>_Intra</w:t>
                  </w:r>
                  <w:proofErr w:type="spellEnd"/>
                </w:p>
                <w:p w:rsidR="0057600C" w:rsidP="0057600C" w:rsidRDefault="0057600C" w14:paraId="4DD4A690" w14:textId="77777777">
                  <w:pPr>
                    <w:pStyle w:val="TAH"/>
                    <w:rPr>
                      <w:rFonts w:ascii="Times New Roman" w:hAnsi="Times New Roman"/>
                      <w:bCs/>
                      <w:i/>
                      <w:iCs/>
                      <w:sz w:val="16"/>
                      <w:szCs w:val="16"/>
                    </w:rPr>
                  </w:pPr>
                  <w:r>
                    <w:rPr>
                      <w:rFonts w:ascii="Times New Roman" w:hAnsi="Times New Roman"/>
                      <w:bCs/>
                      <w:i/>
                      <w:iCs/>
                      <w:sz w:val="16"/>
                      <w:szCs w:val="16"/>
                    </w:rPr>
                    <w:t>[s] (number of DRX cycles)</w:t>
                  </w:r>
                </w:p>
              </w:tc>
            </w:tr>
            <w:tr w:rsidRPr="0057600C" w:rsidR="0057600C" w:rsidTr="0057600C" w14:paraId="04E70FEF" w14:textId="77777777">
              <w:trPr>
                <w:cantSplit/>
                <w:jc w:val="center"/>
              </w:trPr>
              <w:tc>
                <w:tcPr>
                  <w:tcW w:w="660" w:type="pct"/>
                  <w:vMerge w:val="restart"/>
                  <w:tcBorders>
                    <w:top w:val="single" w:color="auto" w:sz="4" w:space="0"/>
                    <w:left w:val="single" w:color="auto" w:sz="4" w:space="0"/>
                    <w:bottom w:val="single" w:color="auto" w:sz="4" w:space="0"/>
                    <w:right w:val="single" w:color="auto" w:sz="4" w:space="0"/>
                  </w:tcBorders>
                  <w:hideMark/>
                </w:tcPr>
                <w:p w:rsidR="0057600C" w:rsidP="0057600C" w:rsidRDefault="0057600C" w14:paraId="06EB9BAA" w14:textId="77777777">
                  <w:pPr>
                    <w:pStyle w:val="TAC"/>
                    <w:rPr>
                      <w:rFonts w:ascii="Times New Roman" w:hAnsi="Times New Roman"/>
                      <w:b/>
                      <w:bCs/>
                      <w:i/>
                      <w:iCs/>
                      <w:sz w:val="16"/>
                      <w:szCs w:val="16"/>
                    </w:rPr>
                  </w:pPr>
                  <w:r>
                    <w:rPr>
                      <w:rFonts w:ascii="Times New Roman" w:hAnsi="Times New Roman"/>
                      <w:b/>
                      <w:bCs/>
                      <w:i/>
                      <w:iCs/>
                      <w:sz w:val="16"/>
                      <w:szCs w:val="16"/>
                    </w:rPr>
                    <w:t>20.48 ≤ eDRX_IDLE cycle length ≤ 10485.76</w:t>
                  </w:r>
                </w:p>
              </w:tc>
              <w:tc>
                <w:tcPr>
                  <w:tcW w:w="425" w:type="pct"/>
                  <w:tcBorders>
                    <w:top w:val="single" w:color="auto" w:sz="4" w:space="0"/>
                    <w:left w:val="single" w:color="auto" w:sz="4" w:space="0"/>
                    <w:bottom w:val="single" w:color="auto" w:sz="4" w:space="0"/>
                    <w:right w:val="single" w:color="auto" w:sz="4" w:space="0"/>
                  </w:tcBorders>
                  <w:hideMark/>
                </w:tcPr>
                <w:p w:rsidR="0057600C" w:rsidP="0057600C" w:rsidRDefault="0057600C" w14:paraId="17BF757E" w14:textId="77777777">
                  <w:pPr>
                    <w:pStyle w:val="TAC"/>
                    <w:rPr>
                      <w:rFonts w:ascii="Times New Roman" w:hAnsi="Times New Roman"/>
                      <w:b/>
                      <w:bCs/>
                      <w:i/>
                      <w:iCs/>
                      <w:sz w:val="16"/>
                      <w:szCs w:val="16"/>
                    </w:rPr>
                  </w:pPr>
                  <w:r>
                    <w:rPr>
                      <w:rFonts w:ascii="Times New Roman" w:hAnsi="Times New Roman"/>
                      <w:b/>
                      <w:bCs/>
                      <w:i/>
                      <w:iCs/>
                      <w:sz w:val="16"/>
                      <w:szCs w:val="16"/>
                    </w:rPr>
                    <w:t>0.32</w:t>
                  </w:r>
                </w:p>
              </w:tc>
              <w:tc>
                <w:tcPr>
                  <w:tcW w:w="985" w:type="pct"/>
                  <w:tcBorders>
                    <w:top w:val="single" w:color="auto" w:sz="4" w:space="0"/>
                    <w:left w:val="single" w:color="auto" w:sz="4" w:space="0"/>
                    <w:bottom w:val="single" w:color="auto" w:sz="4" w:space="0"/>
                    <w:right w:val="single" w:color="auto" w:sz="4" w:space="0"/>
                  </w:tcBorders>
                  <w:hideMark/>
                </w:tcPr>
                <w:p w:rsidR="0057600C" w:rsidP="0057600C" w:rsidRDefault="0057600C" w14:paraId="270B271C" w14:textId="77777777">
                  <w:pPr>
                    <w:pStyle w:val="TAC"/>
                    <w:rPr>
                      <w:rFonts w:ascii="Times New Roman" w:hAnsi="Times New Roman"/>
                      <w:b/>
                      <w:bCs/>
                      <w:i/>
                      <w:iCs/>
                      <w:sz w:val="16"/>
                      <w:szCs w:val="16"/>
                    </w:rPr>
                  </w:pPr>
                  <w:r>
                    <w:rPr>
                      <w:rFonts w:ascii="Times New Roman" w:hAnsi="Times New Roman"/>
                      <w:b/>
                      <w:bCs/>
                      <w:i/>
                      <w:iCs/>
                    </w:rPr>
                    <w:t>TBD</w:t>
                  </w:r>
                </w:p>
              </w:tc>
              <w:tc>
                <w:tcPr>
                  <w:tcW w:w="597" w:type="pct"/>
                  <w:vMerge w:val="restart"/>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71E829D2" w14:textId="77777777">
                  <w:pPr>
                    <w:pStyle w:val="TAC"/>
                    <w:rPr>
                      <w:rFonts w:ascii="Times New Roman" w:hAnsi="Times New Roman"/>
                      <w:b/>
                      <w:bCs/>
                      <w:i/>
                      <w:iCs/>
                      <w:sz w:val="16"/>
                      <w:szCs w:val="16"/>
                    </w:rPr>
                  </w:pPr>
                  <w:r>
                    <w:rPr>
                      <w:rFonts w:ascii="Times New Roman" w:hAnsi="Times New Roman"/>
                      <w:b/>
                      <w:bCs/>
                      <w:i/>
                      <w:iCs/>
                      <w:sz w:val="16"/>
                      <w:szCs w:val="16"/>
                    </w:rPr>
                    <w:t>1</w:t>
                  </w:r>
                </w:p>
              </w:tc>
              <w:tc>
                <w:tcPr>
                  <w:tcW w:w="1205" w:type="pct"/>
                  <w:vMerge w:val="restart"/>
                  <w:tcBorders>
                    <w:top w:val="single" w:color="auto" w:sz="4" w:space="0"/>
                    <w:left w:val="single" w:color="auto" w:sz="4" w:space="0"/>
                    <w:bottom w:val="single" w:color="auto" w:sz="4" w:space="0"/>
                    <w:right w:val="single" w:color="auto" w:sz="4" w:space="0"/>
                  </w:tcBorders>
                  <w:hideMark/>
                </w:tcPr>
                <w:p w:rsidR="0057600C" w:rsidP="0057600C" w:rsidRDefault="0057600C" w14:paraId="72995685" w14:textId="77777777">
                  <w:pPr>
                    <w:pStyle w:val="TAC"/>
                    <w:spacing w:after="120"/>
                    <w:ind w:right="256"/>
                    <w:rPr>
                      <w:rFonts w:ascii="Times New Roman" w:hAnsi="Times New Roman"/>
                      <w:b/>
                      <w:bCs/>
                      <w:i/>
                      <w:iCs/>
                      <w:sz w:val="15"/>
                      <w:szCs w:val="15"/>
                    </w:rPr>
                  </w:pPr>
                  <w:r>
                    <w:rPr>
                      <w:rFonts w:ascii="Times New Roman" w:hAnsi="Times New Roman"/>
                      <w:b/>
                      <w:bCs/>
                      <w:i/>
                      <w:iCs/>
                    </w:rPr>
                    <w:t>TBD</w:t>
                  </w:r>
                </w:p>
              </w:tc>
              <w:tc>
                <w:tcPr>
                  <w:tcW w:w="565" w:type="pct"/>
                  <w:tcBorders>
                    <w:top w:val="single" w:color="auto" w:sz="4" w:space="0"/>
                    <w:left w:val="single" w:color="auto" w:sz="4" w:space="0"/>
                    <w:bottom w:val="single" w:color="auto" w:sz="4" w:space="0"/>
                    <w:right w:val="single" w:color="auto" w:sz="4" w:space="0"/>
                  </w:tcBorders>
                  <w:hideMark/>
                </w:tcPr>
                <w:p w:rsidR="0057600C" w:rsidP="0057600C" w:rsidRDefault="0057600C" w14:paraId="7F99289E" w14:textId="77777777">
                  <w:pPr>
                    <w:pStyle w:val="TAC"/>
                    <w:rPr>
                      <w:rFonts w:ascii="Times New Roman" w:hAnsi="Times New Roman"/>
                      <w:b/>
                      <w:bCs/>
                      <w:i/>
                      <w:iCs/>
                      <w:sz w:val="16"/>
                      <w:szCs w:val="16"/>
                    </w:rPr>
                  </w:pPr>
                  <w:r>
                    <w:rPr>
                      <w:rFonts w:ascii="Times New Roman" w:hAnsi="Times New Roman"/>
                      <w:b/>
                      <w:bCs/>
                      <w:i/>
                      <w:iCs/>
                    </w:rPr>
                    <w:t>TBD</w:t>
                  </w:r>
                </w:p>
              </w:tc>
              <w:tc>
                <w:tcPr>
                  <w:tcW w:w="563" w:type="pct"/>
                  <w:tcBorders>
                    <w:top w:val="single" w:color="auto" w:sz="4" w:space="0"/>
                    <w:left w:val="single" w:color="auto" w:sz="4" w:space="0"/>
                    <w:bottom w:val="single" w:color="auto" w:sz="4" w:space="0"/>
                    <w:right w:val="single" w:color="auto" w:sz="4" w:space="0"/>
                  </w:tcBorders>
                  <w:hideMark/>
                </w:tcPr>
                <w:p w:rsidR="0057600C" w:rsidP="0057600C" w:rsidRDefault="0057600C" w14:paraId="31B842CA" w14:textId="77777777">
                  <w:pPr>
                    <w:pStyle w:val="TAC"/>
                    <w:rPr>
                      <w:rFonts w:ascii="Times New Roman" w:hAnsi="Times New Roman"/>
                      <w:b/>
                      <w:bCs/>
                      <w:i/>
                      <w:iCs/>
                      <w:sz w:val="16"/>
                      <w:szCs w:val="16"/>
                    </w:rPr>
                  </w:pPr>
                  <w:r>
                    <w:rPr>
                      <w:rFonts w:ascii="Times New Roman" w:hAnsi="Times New Roman"/>
                      <w:b/>
                      <w:bCs/>
                      <w:i/>
                      <w:iCs/>
                    </w:rPr>
                    <w:t>TBD</w:t>
                  </w:r>
                </w:p>
              </w:tc>
            </w:tr>
            <w:tr w:rsidRPr="0057600C" w:rsidR="0057600C" w:rsidTr="0057600C" w14:paraId="62EDE2A3" w14:textId="77777777">
              <w:trPr>
                <w:cantSplit/>
                <w:trHeight w:val="633"/>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2F5B016B" w14:textId="77777777">
                  <w:pPr>
                    <w:spacing w:after="0"/>
                    <w:rPr>
                      <w:b/>
                      <w:bCs/>
                      <w:i/>
                      <w:iCs/>
                      <w:sz w:val="16"/>
                      <w:szCs w:val="16"/>
                      <w:lang w:val="en-GB"/>
                    </w:rPr>
                  </w:pPr>
                </w:p>
              </w:tc>
              <w:tc>
                <w:tcPr>
                  <w:tcW w:w="425" w:type="pct"/>
                  <w:tcBorders>
                    <w:top w:val="single" w:color="auto" w:sz="4" w:space="0"/>
                    <w:left w:val="single" w:color="auto" w:sz="4" w:space="0"/>
                    <w:bottom w:val="single" w:color="auto" w:sz="4" w:space="0"/>
                    <w:right w:val="single" w:color="auto" w:sz="4" w:space="0"/>
                  </w:tcBorders>
                  <w:hideMark/>
                </w:tcPr>
                <w:p w:rsidR="0057600C" w:rsidP="0057600C" w:rsidRDefault="0057600C" w14:paraId="5152252F" w14:textId="77777777">
                  <w:pPr>
                    <w:pStyle w:val="TAC"/>
                    <w:rPr>
                      <w:rFonts w:ascii="Times New Roman" w:hAnsi="Times New Roman"/>
                      <w:b/>
                      <w:bCs/>
                      <w:i/>
                      <w:iCs/>
                      <w:sz w:val="16"/>
                      <w:szCs w:val="16"/>
                    </w:rPr>
                  </w:pPr>
                  <w:r>
                    <w:rPr>
                      <w:rFonts w:ascii="Times New Roman" w:hAnsi="Times New Roman"/>
                      <w:b/>
                      <w:bCs/>
                      <w:i/>
                      <w:iCs/>
                      <w:sz w:val="16"/>
                      <w:szCs w:val="16"/>
                    </w:rPr>
                    <w:t>0.64</w:t>
                  </w:r>
                </w:p>
              </w:tc>
              <w:tc>
                <w:tcPr>
                  <w:tcW w:w="985" w:type="pct"/>
                  <w:tcBorders>
                    <w:top w:val="single" w:color="auto" w:sz="4" w:space="0"/>
                    <w:left w:val="single" w:color="auto" w:sz="4" w:space="0"/>
                    <w:bottom w:val="single" w:color="auto" w:sz="4" w:space="0"/>
                    <w:right w:val="single" w:color="auto" w:sz="4" w:space="0"/>
                  </w:tcBorders>
                  <w:hideMark/>
                </w:tcPr>
                <w:p w:rsidR="0057600C" w:rsidP="0057600C" w:rsidRDefault="0057600C" w14:paraId="57696892" w14:textId="77777777">
                  <w:pPr>
                    <w:pStyle w:val="TAC"/>
                    <w:rPr>
                      <w:rFonts w:ascii="Times New Roman" w:hAnsi="Times New Roman"/>
                      <w:b/>
                      <w:bCs/>
                      <w:i/>
                      <w:iCs/>
                      <w:sz w:val="16"/>
                      <w:szCs w:val="16"/>
                    </w:rPr>
                  </w:pPr>
                  <w:r>
                    <w:rPr>
                      <w:rFonts w:ascii="Times New Roman" w:hAnsi="Times New Roman"/>
                      <w:b/>
                      <w:bCs/>
                      <w:i/>
                      <w:iCs/>
                    </w:rPr>
                    <w:t>TBD</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01DD837B" w14:textId="77777777">
                  <w:pPr>
                    <w:spacing w:after="0"/>
                    <w:rPr>
                      <w:b/>
                      <w:bCs/>
                      <w:i/>
                      <w:iCs/>
                      <w:sz w:val="16"/>
                      <w:szCs w:val="16"/>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2A09C261" w14:textId="77777777">
                  <w:pPr>
                    <w:spacing w:after="0"/>
                    <w:rPr>
                      <w:b/>
                      <w:bCs/>
                      <w:i/>
                      <w:iCs/>
                      <w:sz w:val="15"/>
                      <w:szCs w:val="15"/>
                      <w:lang w:val="en-GB"/>
                    </w:rPr>
                  </w:pPr>
                </w:p>
              </w:tc>
              <w:tc>
                <w:tcPr>
                  <w:tcW w:w="565" w:type="pct"/>
                  <w:tcBorders>
                    <w:top w:val="single" w:color="auto" w:sz="4" w:space="0"/>
                    <w:left w:val="single" w:color="auto" w:sz="4" w:space="0"/>
                    <w:bottom w:val="single" w:color="auto" w:sz="4" w:space="0"/>
                    <w:right w:val="single" w:color="auto" w:sz="4" w:space="0"/>
                  </w:tcBorders>
                  <w:hideMark/>
                </w:tcPr>
                <w:p w:rsidR="0057600C" w:rsidP="0057600C" w:rsidRDefault="0057600C" w14:paraId="5372BBA9" w14:textId="77777777">
                  <w:pPr>
                    <w:pStyle w:val="TAC"/>
                    <w:rPr>
                      <w:rFonts w:ascii="Times New Roman" w:hAnsi="Times New Roman"/>
                      <w:b/>
                      <w:bCs/>
                      <w:i/>
                      <w:iCs/>
                      <w:sz w:val="16"/>
                      <w:szCs w:val="16"/>
                    </w:rPr>
                  </w:pPr>
                  <w:r>
                    <w:rPr>
                      <w:rFonts w:ascii="Times New Roman" w:hAnsi="Times New Roman"/>
                      <w:b/>
                      <w:bCs/>
                      <w:i/>
                      <w:iCs/>
                    </w:rPr>
                    <w:t>TBD</w:t>
                  </w:r>
                </w:p>
              </w:tc>
              <w:tc>
                <w:tcPr>
                  <w:tcW w:w="563" w:type="pct"/>
                  <w:tcBorders>
                    <w:top w:val="single" w:color="auto" w:sz="4" w:space="0"/>
                    <w:left w:val="single" w:color="auto" w:sz="4" w:space="0"/>
                    <w:bottom w:val="single" w:color="auto" w:sz="4" w:space="0"/>
                    <w:right w:val="single" w:color="auto" w:sz="4" w:space="0"/>
                  </w:tcBorders>
                  <w:hideMark/>
                </w:tcPr>
                <w:p w:rsidR="0057600C" w:rsidP="0057600C" w:rsidRDefault="0057600C" w14:paraId="73962A9E" w14:textId="77777777">
                  <w:pPr>
                    <w:pStyle w:val="TAC"/>
                    <w:rPr>
                      <w:rFonts w:ascii="Times New Roman" w:hAnsi="Times New Roman"/>
                      <w:b/>
                      <w:bCs/>
                      <w:i/>
                      <w:iCs/>
                      <w:sz w:val="16"/>
                      <w:szCs w:val="16"/>
                    </w:rPr>
                  </w:pPr>
                  <w:r>
                    <w:rPr>
                      <w:rFonts w:ascii="Times New Roman" w:hAnsi="Times New Roman"/>
                      <w:b/>
                      <w:bCs/>
                      <w:i/>
                      <w:iCs/>
                    </w:rPr>
                    <w:t>TBD</w:t>
                  </w:r>
                </w:p>
              </w:tc>
            </w:tr>
            <w:tr w:rsidRPr="0057600C" w:rsidR="0057600C" w:rsidTr="0057600C" w14:paraId="03A79AAC"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5B1C6F24" w14:textId="77777777">
                  <w:pPr>
                    <w:spacing w:after="0"/>
                    <w:rPr>
                      <w:b/>
                      <w:bCs/>
                      <w:i/>
                      <w:iCs/>
                      <w:sz w:val="16"/>
                      <w:szCs w:val="16"/>
                      <w:lang w:val="en-GB"/>
                    </w:rPr>
                  </w:pPr>
                </w:p>
              </w:tc>
              <w:tc>
                <w:tcPr>
                  <w:tcW w:w="425" w:type="pct"/>
                  <w:tcBorders>
                    <w:top w:val="single" w:color="auto" w:sz="4" w:space="0"/>
                    <w:left w:val="single" w:color="auto" w:sz="4" w:space="0"/>
                    <w:bottom w:val="single" w:color="auto" w:sz="4" w:space="0"/>
                    <w:right w:val="single" w:color="auto" w:sz="4" w:space="0"/>
                  </w:tcBorders>
                  <w:hideMark/>
                </w:tcPr>
                <w:p w:rsidR="0057600C" w:rsidP="0057600C" w:rsidRDefault="0057600C" w14:paraId="6CE08F71" w14:textId="77777777">
                  <w:pPr>
                    <w:pStyle w:val="TAC"/>
                    <w:rPr>
                      <w:rFonts w:ascii="Times New Roman" w:hAnsi="Times New Roman"/>
                      <w:b/>
                      <w:bCs/>
                      <w:i/>
                      <w:iCs/>
                      <w:sz w:val="16"/>
                      <w:szCs w:val="16"/>
                    </w:rPr>
                  </w:pPr>
                  <w:r>
                    <w:rPr>
                      <w:rFonts w:ascii="Times New Roman" w:hAnsi="Times New Roman"/>
                      <w:b/>
                      <w:bCs/>
                      <w:i/>
                      <w:iCs/>
                      <w:sz w:val="16"/>
                      <w:szCs w:val="16"/>
                    </w:rPr>
                    <w:t>1.28</w:t>
                  </w:r>
                </w:p>
              </w:tc>
              <w:tc>
                <w:tcPr>
                  <w:tcW w:w="985" w:type="pct"/>
                  <w:tcBorders>
                    <w:top w:val="single" w:color="auto" w:sz="4" w:space="0"/>
                    <w:left w:val="single" w:color="auto" w:sz="4" w:space="0"/>
                    <w:bottom w:val="single" w:color="auto" w:sz="4" w:space="0"/>
                    <w:right w:val="single" w:color="auto" w:sz="4" w:space="0"/>
                  </w:tcBorders>
                  <w:hideMark/>
                </w:tcPr>
                <w:p w:rsidR="0057600C" w:rsidP="0057600C" w:rsidRDefault="0057600C" w14:paraId="7DEBDA4F" w14:textId="77777777">
                  <w:pPr>
                    <w:pStyle w:val="TAC"/>
                    <w:rPr>
                      <w:rFonts w:ascii="Times New Roman" w:hAnsi="Times New Roman"/>
                      <w:b/>
                      <w:bCs/>
                      <w:i/>
                      <w:iCs/>
                      <w:sz w:val="16"/>
                      <w:szCs w:val="16"/>
                    </w:rPr>
                  </w:pPr>
                  <w:r>
                    <w:rPr>
                      <w:rFonts w:ascii="Times New Roman" w:hAnsi="Times New Roman"/>
                      <w:b/>
                      <w:bCs/>
                      <w:i/>
                      <w:iCs/>
                    </w:rPr>
                    <w:t>TBD</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5C22F711" w14:textId="77777777">
                  <w:pPr>
                    <w:spacing w:after="0"/>
                    <w:rPr>
                      <w:b/>
                      <w:bCs/>
                      <w:i/>
                      <w:iCs/>
                      <w:sz w:val="16"/>
                      <w:szCs w:val="16"/>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446D3672" w14:textId="77777777">
                  <w:pPr>
                    <w:spacing w:after="0"/>
                    <w:rPr>
                      <w:b/>
                      <w:bCs/>
                      <w:i/>
                      <w:iCs/>
                      <w:sz w:val="15"/>
                      <w:szCs w:val="15"/>
                      <w:lang w:val="en-GB"/>
                    </w:rPr>
                  </w:pPr>
                </w:p>
              </w:tc>
              <w:tc>
                <w:tcPr>
                  <w:tcW w:w="565" w:type="pct"/>
                  <w:tcBorders>
                    <w:top w:val="single" w:color="auto" w:sz="4" w:space="0"/>
                    <w:left w:val="single" w:color="auto" w:sz="4" w:space="0"/>
                    <w:bottom w:val="single" w:color="auto" w:sz="4" w:space="0"/>
                    <w:right w:val="single" w:color="auto" w:sz="4" w:space="0"/>
                  </w:tcBorders>
                  <w:hideMark/>
                </w:tcPr>
                <w:p w:rsidR="0057600C" w:rsidP="0057600C" w:rsidRDefault="0057600C" w14:paraId="2CCE8324" w14:textId="77777777">
                  <w:pPr>
                    <w:pStyle w:val="TAC"/>
                    <w:rPr>
                      <w:rFonts w:ascii="Times New Roman" w:hAnsi="Times New Roman"/>
                      <w:b/>
                      <w:bCs/>
                      <w:i/>
                      <w:iCs/>
                      <w:sz w:val="16"/>
                      <w:szCs w:val="16"/>
                    </w:rPr>
                  </w:pPr>
                  <w:r>
                    <w:rPr>
                      <w:rFonts w:ascii="Times New Roman" w:hAnsi="Times New Roman"/>
                      <w:b/>
                      <w:bCs/>
                      <w:i/>
                      <w:iCs/>
                    </w:rPr>
                    <w:t>TBD</w:t>
                  </w:r>
                </w:p>
              </w:tc>
              <w:tc>
                <w:tcPr>
                  <w:tcW w:w="563" w:type="pct"/>
                  <w:tcBorders>
                    <w:top w:val="single" w:color="auto" w:sz="4" w:space="0"/>
                    <w:left w:val="single" w:color="auto" w:sz="4" w:space="0"/>
                    <w:bottom w:val="single" w:color="auto" w:sz="4" w:space="0"/>
                    <w:right w:val="single" w:color="auto" w:sz="4" w:space="0"/>
                  </w:tcBorders>
                  <w:hideMark/>
                </w:tcPr>
                <w:p w:rsidR="0057600C" w:rsidP="0057600C" w:rsidRDefault="0057600C" w14:paraId="0989B9BF" w14:textId="77777777">
                  <w:pPr>
                    <w:pStyle w:val="TAC"/>
                    <w:rPr>
                      <w:rFonts w:ascii="Times New Roman" w:hAnsi="Times New Roman"/>
                      <w:b/>
                      <w:bCs/>
                      <w:i/>
                      <w:iCs/>
                      <w:sz w:val="16"/>
                      <w:szCs w:val="16"/>
                    </w:rPr>
                  </w:pPr>
                  <w:r>
                    <w:rPr>
                      <w:rFonts w:ascii="Times New Roman" w:hAnsi="Times New Roman"/>
                      <w:b/>
                      <w:bCs/>
                      <w:i/>
                      <w:iCs/>
                    </w:rPr>
                    <w:t>TBD</w:t>
                  </w:r>
                </w:p>
              </w:tc>
            </w:tr>
            <w:tr w:rsidRPr="0057600C" w:rsidR="0057600C" w:rsidTr="0057600C" w14:paraId="76F3FDAA" w14:textId="77777777">
              <w:trPr>
                <w:cantSplit/>
                <w:trHeight w:val="57"/>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4FE57A7F" w14:textId="77777777">
                  <w:pPr>
                    <w:spacing w:after="0"/>
                    <w:rPr>
                      <w:b/>
                      <w:bCs/>
                      <w:i/>
                      <w:iCs/>
                      <w:sz w:val="16"/>
                      <w:szCs w:val="16"/>
                      <w:lang w:val="en-GB"/>
                    </w:rPr>
                  </w:pPr>
                </w:p>
              </w:tc>
              <w:tc>
                <w:tcPr>
                  <w:tcW w:w="425" w:type="pct"/>
                  <w:tcBorders>
                    <w:top w:val="single" w:color="auto" w:sz="4" w:space="0"/>
                    <w:left w:val="single" w:color="auto" w:sz="4" w:space="0"/>
                    <w:bottom w:val="single" w:color="auto" w:sz="4" w:space="0"/>
                    <w:right w:val="single" w:color="auto" w:sz="4" w:space="0"/>
                  </w:tcBorders>
                  <w:hideMark/>
                </w:tcPr>
                <w:p w:rsidR="0057600C" w:rsidP="0057600C" w:rsidRDefault="0057600C" w14:paraId="319934F3" w14:textId="77777777">
                  <w:pPr>
                    <w:pStyle w:val="TAC"/>
                    <w:rPr>
                      <w:rFonts w:ascii="Times New Roman" w:hAnsi="Times New Roman"/>
                      <w:b/>
                      <w:bCs/>
                      <w:i/>
                      <w:iCs/>
                      <w:sz w:val="16"/>
                      <w:szCs w:val="16"/>
                    </w:rPr>
                  </w:pPr>
                  <w:r>
                    <w:rPr>
                      <w:rFonts w:ascii="Times New Roman" w:hAnsi="Times New Roman"/>
                      <w:b/>
                      <w:bCs/>
                      <w:i/>
                      <w:iCs/>
                      <w:sz w:val="16"/>
                      <w:szCs w:val="16"/>
                    </w:rPr>
                    <w:t>2.56</w:t>
                  </w:r>
                </w:p>
              </w:tc>
              <w:tc>
                <w:tcPr>
                  <w:tcW w:w="985" w:type="pct"/>
                  <w:tcBorders>
                    <w:top w:val="single" w:color="auto" w:sz="4" w:space="0"/>
                    <w:left w:val="single" w:color="auto" w:sz="4" w:space="0"/>
                    <w:bottom w:val="single" w:color="auto" w:sz="4" w:space="0"/>
                    <w:right w:val="single" w:color="auto" w:sz="4" w:space="0"/>
                  </w:tcBorders>
                  <w:hideMark/>
                </w:tcPr>
                <w:p w:rsidR="0057600C" w:rsidP="0057600C" w:rsidRDefault="0057600C" w14:paraId="5D912DCF" w14:textId="77777777">
                  <w:pPr>
                    <w:pStyle w:val="TAC"/>
                    <w:rPr>
                      <w:rFonts w:ascii="Times New Roman" w:hAnsi="Times New Roman"/>
                      <w:b/>
                      <w:bCs/>
                      <w:i/>
                      <w:iCs/>
                      <w:sz w:val="16"/>
                      <w:szCs w:val="16"/>
                    </w:rPr>
                  </w:pPr>
                  <w:r>
                    <w:rPr>
                      <w:rFonts w:ascii="Times New Roman" w:hAnsi="Times New Roman"/>
                      <w:b/>
                      <w:bCs/>
                      <w:i/>
                      <w:iCs/>
                    </w:rPr>
                    <w:t>TBD</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25974EBE" w14:textId="77777777">
                  <w:pPr>
                    <w:spacing w:after="0"/>
                    <w:rPr>
                      <w:b/>
                      <w:bCs/>
                      <w:i/>
                      <w:iCs/>
                      <w:sz w:val="16"/>
                      <w:szCs w:val="16"/>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38B4A21F" w14:textId="77777777">
                  <w:pPr>
                    <w:spacing w:after="0"/>
                    <w:rPr>
                      <w:b/>
                      <w:bCs/>
                      <w:i/>
                      <w:iCs/>
                      <w:sz w:val="15"/>
                      <w:szCs w:val="15"/>
                      <w:lang w:val="en-GB"/>
                    </w:rPr>
                  </w:pPr>
                </w:p>
              </w:tc>
              <w:tc>
                <w:tcPr>
                  <w:tcW w:w="565" w:type="pct"/>
                  <w:tcBorders>
                    <w:top w:val="single" w:color="auto" w:sz="4" w:space="0"/>
                    <w:left w:val="single" w:color="auto" w:sz="4" w:space="0"/>
                    <w:bottom w:val="single" w:color="auto" w:sz="4" w:space="0"/>
                    <w:right w:val="single" w:color="auto" w:sz="4" w:space="0"/>
                  </w:tcBorders>
                  <w:hideMark/>
                </w:tcPr>
                <w:p w:rsidR="0057600C" w:rsidP="0057600C" w:rsidRDefault="0057600C" w14:paraId="04BC439A" w14:textId="77777777">
                  <w:pPr>
                    <w:pStyle w:val="TAC"/>
                    <w:rPr>
                      <w:rFonts w:ascii="Times New Roman" w:hAnsi="Times New Roman"/>
                      <w:b/>
                      <w:bCs/>
                      <w:i/>
                      <w:iCs/>
                      <w:sz w:val="16"/>
                      <w:szCs w:val="16"/>
                    </w:rPr>
                  </w:pPr>
                  <w:r>
                    <w:rPr>
                      <w:rFonts w:ascii="Times New Roman" w:hAnsi="Times New Roman"/>
                      <w:b/>
                      <w:bCs/>
                      <w:i/>
                      <w:iCs/>
                    </w:rPr>
                    <w:t>TBD</w:t>
                  </w:r>
                </w:p>
              </w:tc>
              <w:tc>
                <w:tcPr>
                  <w:tcW w:w="563" w:type="pct"/>
                  <w:tcBorders>
                    <w:top w:val="single" w:color="auto" w:sz="4" w:space="0"/>
                    <w:left w:val="single" w:color="auto" w:sz="4" w:space="0"/>
                    <w:bottom w:val="single" w:color="auto" w:sz="4" w:space="0"/>
                    <w:right w:val="single" w:color="auto" w:sz="4" w:space="0"/>
                  </w:tcBorders>
                  <w:hideMark/>
                </w:tcPr>
                <w:p w:rsidR="0057600C" w:rsidP="0057600C" w:rsidRDefault="0057600C" w14:paraId="457A113C" w14:textId="77777777">
                  <w:pPr>
                    <w:pStyle w:val="TAC"/>
                    <w:rPr>
                      <w:rFonts w:ascii="Times New Roman" w:hAnsi="Times New Roman"/>
                      <w:b/>
                      <w:bCs/>
                      <w:i/>
                      <w:iCs/>
                      <w:sz w:val="16"/>
                      <w:szCs w:val="16"/>
                    </w:rPr>
                  </w:pPr>
                  <w:r>
                    <w:rPr>
                      <w:rFonts w:ascii="Times New Roman" w:hAnsi="Times New Roman"/>
                      <w:b/>
                      <w:bCs/>
                      <w:i/>
                      <w:iCs/>
                    </w:rPr>
                    <w:t>TBD</w:t>
                  </w:r>
                </w:p>
              </w:tc>
            </w:tr>
          </w:tbl>
          <w:p w:rsidR="0057600C" w:rsidP="0057600C" w:rsidRDefault="0057600C" w14:paraId="09575EEB" w14:textId="77777777">
            <w:pPr>
              <w:snapToGrid w:val="0"/>
              <w:spacing w:before="180" w:after="120"/>
              <w:jc w:val="center"/>
              <w:rPr>
                <w:szCs w:val="20"/>
              </w:rPr>
            </w:pPr>
          </w:p>
          <w:p w:rsidR="0057600C" w:rsidP="0057600C" w:rsidRDefault="0057600C" w14:paraId="77E11018" w14:textId="77777777">
            <w:pPr>
              <w:snapToGrid w:val="0"/>
              <w:spacing w:before="180" w:after="120"/>
              <w:jc w:val="center"/>
              <w:rPr>
                <w:i/>
              </w:rPr>
            </w:pPr>
            <w:r>
              <w:t xml:space="preserve">FR2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evaluate,E-UTRAN_intra</w:t>
            </w:r>
            <w:proofErr w:type="spellEnd"/>
            <w:r>
              <w:rPr>
                <w:vertAlign w:val="subscript"/>
              </w:rPr>
              <w:t xml:space="preserve"> </w:t>
            </w:r>
            <w:r>
              <w:t xml:space="preserve"> when eDRX&lt;= 10.24s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34"/>
              <w:gridCol w:w="1534"/>
              <w:gridCol w:w="2545"/>
              <w:gridCol w:w="2089"/>
              <w:gridCol w:w="2089"/>
            </w:tblGrid>
            <w:tr w:rsidRPr="0057600C" w:rsidR="0057600C" w:rsidTr="0057600C" w14:paraId="50C32EDE" w14:textId="77777777">
              <w:trPr>
                <w:cantSplit/>
                <w:trHeight w:val="308"/>
                <w:jc w:val="center"/>
              </w:trPr>
              <w:tc>
                <w:tcPr>
                  <w:tcW w:w="604" w:type="pct"/>
                  <w:tcBorders>
                    <w:top w:val="single" w:color="auto" w:sz="4" w:space="0"/>
                    <w:left w:val="single" w:color="auto" w:sz="4" w:space="0"/>
                    <w:bottom w:val="nil"/>
                    <w:right w:val="single" w:color="auto" w:sz="4" w:space="0"/>
                  </w:tcBorders>
                  <w:hideMark/>
                </w:tcPr>
                <w:p w:rsidR="0057600C" w:rsidP="0057600C" w:rsidRDefault="0057600C" w14:paraId="103367CD" w14:textId="77777777">
                  <w:pPr>
                    <w:pStyle w:val="TAH"/>
                    <w:rPr>
                      <w:rFonts w:ascii="Times New Roman" w:hAnsi="Times New Roman"/>
                      <w:bCs/>
                      <w:i/>
                      <w:iCs/>
                    </w:rPr>
                  </w:pPr>
                  <w:r>
                    <w:rPr>
                      <w:rFonts w:ascii="Times New Roman" w:hAnsi="Times New Roman"/>
                      <w:bCs/>
                      <w:i/>
                      <w:iCs/>
                    </w:rPr>
                    <w:t>eDRX cycle length [s]</w:t>
                  </w:r>
                </w:p>
              </w:tc>
              <w:tc>
                <w:tcPr>
                  <w:tcW w:w="817" w:type="pct"/>
                  <w:tcBorders>
                    <w:top w:val="single" w:color="auto" w:sz="4" w:space="0"/>
                    <w:left w:val="single" w:color="auto" w:sz="4" w:space="0"/>
                    <w:bottom w:val="single" w:color="auto" w:sz="4" w:space="0"/>
                    <w:right w:val="single" w:color="auto" w:sz="4" w:space="0"/>
                  </w:tcBorders>
                  <w:hideMark/>
                </w:tcPr>
                <w:p w:rsidR="0057600C" w:rsidP="0057600C" w:rsidRDefault="0057600C" w14:paraId="1F21D959" w14:textId="77777777">
                  <w:pPr>
                    <w:pStyle w:val="TAH"/>
                    <w:rPr>
                      <w:rFonts w:ascii="Times New Roman" w:hAnsi="Times New Roman"/>
                      <w:bCs/>
                      <w:i/>
                      <w:iCs/>
                    </w:rPr>
                  </w:pPr>
                  <w:r>
                    <w:rPr>
                      <w:rFonts w:ascii="Times New Roman" w:hAnsi="Times New Roman"/>
                      <w:bCs/>
                      <w:i/>
                      <w:iCs/>
                    </w:rPr>
                    <w:t>FR2 Scaling Factor (N1)</w:t>
                  </w:r>
                </w:p>
              </w:tc>
              <w:tc>
                <w:tcPr>
                  <w:tcW w:w="1355" w:type="pct"/>
                  <w:tcBorders>
                    <w:top w:val="single" w:color="auto" w:sz="4" w:space="0"/>
                    <w:left w:val="single" w:color="auto" w:sz="4" w:space="0"/>
                    <w:bottom w:val="nil"/>
                    <w:right w:val="single" w:color="auto" w:sz="4" w:space="0"/>
                  </w:tcBorders>
                  <w:hideMark/>
                </w:tcPr>
                <w:p w:rsidR="0057600C" w:rsidP="0057600C" w:rsidRDefault="0057600C" w14:paraId="709BF5CF" w14:textId="77777777">
                  <w:pPr>
                    <w:pStyle w:val="TAH"/>
                    <w:rPr>
                      <w:rFonts w:ascii="Times New Roman" w:hAnsi="Times New Roman"/>
                      <w:bCs/>
                      <w:i/>
                      <w:iCs/>
                    </w:rPr>
                  </w:pPr>
                  <w:proofErr w:type="spellStart"/>
                  <w:proofErr w:type="gramStart"/>
                  <w:r>
                    <w:rPr>
                      <w:rFonts w:ascii="Times New Roman" w:hAnsi="Times New Roman"/>
                      <w:bCs/>
                      <w:i/>
                      <w:iCs/>
                    </w:rPr>
                    <w:t>T</w:t>
                  </w:r>
                  <w:r>
                    <w:rPr>
                      <w:rFonts w:ascii="Times New Roman" w:hAnsi="Times New Roman"/>
                      <w:bCs/>
                      <w:i/>
                      <w:iCs/>
                      <w:vertAlign w:val="subscript"/>
                    </w:rPr>
                    <w:t>detect,NR</w:t>
                  </w:r>
                  <w:proofErr w:type="gramEnd"/>
                  <w:r>
                    <w:rPr>
                      <w:rFonts w:ascii="Times New Roman" w:hAnsi="Times New Roman"/>
                      <w:bCs/>
                      <w:i/>
                      <w:iCs/>
                      <w:vertAlign w:val="subscript"/>
                    </w:rPr>
                    <w:t>_Intra</w:t>
                  </w:r>
                  <w:proofErr w:type="spellEnd"/>
                  <w:r>
                    <w:rPr>
                      <w:rFonts w:ascii="Times New Roman" w:hAnsi="Times New Roman"/>
                      <w:bCs/>
                      <w:i/>
                      <w:iCs/>
                    </w:rPr>
                    <w:t xml:space="preserve"> [s] (number of eDRX cycles)</w:t>
                  </w:r>
                </w:p>
              </w:tc>
              <w:tc>
                <w:tcPr>
                  <w:tcW w:w="1112" w:type="pct"/>
                  <w:tcBorders>
                    <w:top w:val="single" w:color="auto" w:sz="4" w:space="0"/>
                    <w:left w:val="single" w:color="auto" w:sz="4" w:space="0"/>
                    <w:bottom w:val="nil"/>
                    <w:right w:val="single" w:color="auto" w:sz="4" w:space="0"/>
                  </w:tcBorders>
                  <w:hideMark/>
                </w:tcPr>
                <w:p w:rsidR="0057600C" w:rsidP="0057600C" w:rsidRDefault="0057600C" w14:paraId="2A31F52B" w14:textId="77777777">
                  <w:pPr>
                    <w:pStyle w:val="TAH"/>
                    <w:rPr>
                      <w:rFonts w:ascii="Times New Roman" w:hAnsi="Times New Roman"/>
                      <w:bCs/>
                      <w:i/>
                      <w:iCs/>
                    </w:rPr>
                  </w:pPr>
                  <w:proofErr w:type="spellStart"/>
                  <w:proofErr w:type="gramStart"/>
                  <w:r>
                    <w:rPr>
                      <w:rFonts w:ascii="Times New Roman" w:hAnsi="Times New Roman"/>
                      <w:bCs/>
                      <w:i/>
                      <w:iCs/>
                    </w:rPr>
                    <w:t>T</w:t>
                  </w:r>
                  <w:r>
                    <w:rPr>
                      <w:rFonts w:ascii="Times New Roman" w:hAnsi="Times New Roman"/>
                      <w:bCs/>
                      <w:i/>
                      <w:iCs/>
                      <w:vertAlign w:val="subscript"/>
                    </w:rPr>
                    <w:t>measure,NR</w:t>
                  </w:r>
                  <w:proofErr w:type="gramEnd"/>
                  <w:r>
                    <w:rPr>
                      <w:rFonts w:ascii="Times New Roman" w:hAnsi="Times New Roman"/>
                      <w:bCs/>
                      <w:i/>
                      <w:iCs/>
                      <w:vertAlign w:val="subscript"/>
                    </w:rPr>
                    <w:t>_Intra</w:t>
                  </w:r>
                  <w:proofErr w:type="spellEnd"/>
                  <w:r>
                    <w:rPr>
                      <w:rFonts w:ascii="Times New Roman" w:hAnsi="Times New Roman"/>
                      <w:bCs/>
                      <w:i/>
                      <w:iCs/>
                    </w:rPr>
                    <w:t xml:space="preserve"> [s] (number of eDRX cycles)</w:t>
                  </w:r>
                </w:p>
              </w:tc>
              <w:tc>
                <w:tcPr>
                  <w:tcW w:w="1112" w:type="pct"/>
                  <w:tcBorders>
                    <w:top w:val="single" w:color="auto" w:sz="4" w:space="0"/>
                    <w:left w:val="single" w:color="auto" w:sz="4" w:space="0"/>
                    <w:bottom w:val="nil"/>
                    <w:right w:val="single" w:color="auto" w:sz="4" w:space="0"/>
                  </w:tcBorders>
                  <w:hideMark/>
                </w:tcPr>
                <w:p w:rsidR="0057600C" w:rsidP="0057600C" w:rsidRDefault="0057600C" w14:paraId="59974CE9" w14:textId="77777777">
                  <w:pPr>
                    <w:pStyle w:val="TAH"/>
                    <w:rPr>
                      <w:rFonts w:ascii="Times New Roman" w:hAnsi="Times New Roman"/>
                      <w:bCs/>
                      <w:i/>
                      <w:iCs/>
                      <w:vertAlign w:val="subscript"/>
                    </w:rPr>
                  </w:pPr>
                  <w:proofErr w:type="spellStart"/>
                  <w:proofErr w:type="gramStart"/>
                  <w:r>
                    <w:rPr>
                      <w:rFonts w:ascii="Times New Roman" w:hAnsi="Times New Roman"/>
                      <w:bCs/>
                      <w:i/>
                      <w:iCs/>
                    </w:rPr>
                    <w:t>T</w:t>
                  </w:r>
                  <w:r>
                    <w:rPr>
                      <w:rFonts w:ascii="Times New Roman" w:hAnsi="Times New Roman"/>
                      <w:bCs/>
                      <w:i/>
                      <w:iCs/>
                      <w:vertAlign w:val="subscript"/>
                    </w:rPr>
                    <w:t>evaluate,NR</w:t>
                  </w:r>
                  <w:proofErr w:type="gramEnd"/>
                  <w:r>
                    <w:rPr>
                      <w:rFonts w:ascii="Times New Roman" w:hAnsi="Times New Roman"/>
                      <w:bCs/>
                      <w:i/>
                      <w:iCs/>
                      <w:vertAlign w:val="subscript"/>
                    </w:rPr>
                    <w:t>_Intra</w:t>
                  </w:r>
                  <w:proofErr w:type="spellEnd"/>
                </w:p>
                <w:p w:rsidR="0057600C" w:rsidP="0057600C" w:rsidRDefault="0057600C" w14:paraId="1C6E5BC4" w14:textId="77777777">
                  <w:pPr>
                    <w:pStyle w:val="TAH"/>
                    <w:rPr>
                      <w:rFonts w:ascii="Times New Roman" w:hAnsi="Times New Roman"/>
                      <w:bCs/>
                      <w:i/>
                      <w:iCs/>
                    </w:rPr>
                  </w:pPr>
                  <w:r>
                    <w:rPr>
                      <w:rFonts w:ascii="Times New Roman" w:hAnsi="Times New Roman"/>
                      <w:bCs/>
                      <w:i/>
                      <w:iCs/>
                    </w:rPr>
                    <w:t>[s] (number of eDRX cycles)</w:t>
                  </w:r>
                </w:p>
              </w:tc>
            </w:tr>
            <w:tr w:rsidRPr="0057600C" w:rsidR="0057600C" w:rsidTr="0057600C" w14:paraId="07C13C64" w14:textId="77777777">
              <w:trPr>
                <w:cantSplit/>
                <w:jc w:val="center"/>
              </w:trPr>
              <w:tc>
                <w:tcPr>
                  <w:tcW w:w="604" w:type="pct"/>
                  <w:tcBorders>
                    <w:top w:val="single" w:color="auto" w:sz="4" w:space="0"/>
                    <w:left w:val="single" w:color="auto" w:sz="4" w:space="0"/>
                    <w:bottom w:val="single" w:color="auto" w:sz="4" w:space="0"/>
                    <w:right w:val="single" w:color="auto" w:sz="4" w:space="0"/>
                  </w:tcBorders>
                  <w:hideMark/>
                </w:tcPr>
                <w:p w:rsidR="0057600C" w:rsidP="0057600C" w:rsidRDefault="0057600C" w14:paraId="6AE9CB1E" w14:textId="77777777">
                  <w:pPr>
                    <w:pStyle w:val="TAC"/>
                    <w:rPr>
                      <w:rFonts w:ascii="Times New Roman" w:hAnsi="Times New Roman"/>
                      <w:b/>
                      <w:bCs/>
                      <w:i/>
                      <w:iCs/>
                    </w:rPr>
                  </w:pPr>
                  <w:r>
                    <w:rPr>
                      <w:rFonts w:ascii="Times New Roman" w:hAnsi="Times New Roman"/>
                      <w:b/>
                      <w:bCs/>
                      <w:i/>
                      <w:iCs/>
                    </w:rPr>
                    <w:t>2.56</w:t>
                  </w:r>
                </w:p>
              </w:tc>
              <w:tc>
                <w:tcPr>
                  <w:tcW w:w="817" w:type="pct"/>
                  <w:vMerge w:val="restart"/>
                  <w:tcBorders>
                    <w:top w:val="single" w:color="auto" w:sz="4" w:space="0"/>
                    <w:left w:val="single" w:color="auto" w:sz="4" w:space="0"/>
                    <w:bottom w:val="single" w:color="auto" w:sz="4" w:space="0"/>
                    <w:right w:val="single" w:color="auto" w:sz="4" w:space="0"/>
                  </w:tcBorders>
                  <w:vAlign w:val="center"/>
                </w:tcPr>
                <w:p w:rsidR="0057600C" w:rsidP="0057600C" w:rsidRDefault="0057600C" w14:paraId="26224140" w14:textId="77777777">
                  <w:pPr>
                    <w:pStyle w:val="TAC"/>
                    <w:rPr>
                      <w:rFonts w:ascii="Times New Roman" w:hAnsi="Times New Roman"/>
                      <w:b/>
                      <w:bCs/>
                      <w:i/>
                      <w:iCs/>
                    </w:rPr>
                  </w:pPr>
                  <w:r>
                    <w:rPr>
                      <w:rFonts w:ascii="Times New Roman" w:hAnsi="Times New Roman"/>
                      <w:b/>
                      <w:bCs/>
                      <w:i/>
                      <w:iCs/>
                    </w:rPr>
                    <w:t>TBD</w:t>
                  </w:r>
                </w:p>
                <w:p w:rsidR="0057600C" w:rsidP="0057600C" w:rsidRDefault="0057600C" w14:paraId="0B2DF7C4" w14:textId="77777777">
                  <w:pPr>
                    <w:pStyle w:val="TAC"/>
                    <w:rPr>
                      <w:rFonts w:ascii="Times New Roman" w:hAnsi="Times New Roman"/>
                      <w:b/>
                      <w:bCs/>
                      <w:i/>
                      <w:iCs/>
                    </w:rPr>
                  </w:pPr>
                </w:p>
              </w:tc>
              <w:tc>
                <w:tcPr>
                  <w:tcW w:w="1355" w:type="pct"/>
                  <w:tcBorders>
                    <w:top w:val="single" w:color="auto" w:sz="4" w:space="0"/>
                    <w:left w:val="single" w:color="auto" w:sz="4" w:space="0"/>
                    <w:bottom w:val="single" w:color="auto" w:sz="4" w:space="0"/>
                    <w:right w:val="single" w:color="auto" w:sz="4" w:space="0"/>
                  </w:tcBorders>
                  <w:hideMark/>
                </w:tcPr>
                <w:p w:rsidR="0057600C" w:rsidP="0057600C" w:rsidRDefault="0057600C" w14:paraId="7D86C090" w14:textId="77777777">
                  <w:pPr>
                    <w:pStyle w:val="TAC"/>
                    <w:rPr>
                      <w:rFonts w:ascii="Times New Roman" w:hAnsi="Times New Roman"/>
                      <w:b/>
                      <w:bCs/>
                      <w:i/>
                      <w:iCs/>
                      <w:color w:val="FF0000"/>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35965484" w14:textId="77777777">
                  <w:pPr>
                    <w:pStyle w:val="TAC"/>
                    <w:rPr>
                      <w:rFonts w:ascii="Times New Roman" w:hAnsi="Times New Roman"/>
                      <w:b/>
                      <w:bCs/>
                      <w:i/>
                      <w:iCs/>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63351DB3" w14:textId="77777777">
                  <w:pPr>
                    <w:pStyle w:val="TAC"/>
                    <w:rPr>
                      <w:rFonts w:ascii="Times New Roman" w:hAnsi="Times New Roman"/>
                      <w:b/>
                      <w:bCs/>
                      <w:i/>
                      <w:iCs/>
                      <w:color w:val="FF0000"/>
                    </w:rPr>
                  </w:pPr>
                  <w:r>
                    <w:rPr>
                      <w:rFonts w:ascii="Times New Roman" w:hAnsi="Times New Roman"/>
                      <w:b/>
                      <w:bCs/>
                      <w:i/>
                      <w:iCs/>
                    </w:rPr>
                    <w:t>TBD</w:t>
                  </w:r>
                </w:p>
              </w:tc>
            </w:tr>
            <w:tr w:rsidRPr="0057600C" w:rsidR="0057600C" w:rsidTr="0057600C" w14:paraId="21D8F871" w14:textId="77777777">
              <w:trPr>
                <w:cantSplit/>
                <w:jc w:val="center"/>
              </w:trPr>
              <w:tc>
                <w:tcPr>
                  <w:tcW w:w="604" w:type="pct"/>
                  <w:tcBorders>
                    <w:top w:val="single" w:color="auto" w:sz="4" w:space="0"/>
                    <w:left w:val="single" w:color="auto" w:sz="4" w:space="0"/>
                    <w:bottom w:val="single" w:color="auto" w:sz="4" w:space="0"/>
                    <w:right w:val="single" w:color="auto" w:sz="4" w:space="0"/>
                  </w:tcBorders>
                  <w:hideMark/>
                </w:tcPr>
                <w:p w:rsidR="0057600C" w:rsidP="0057600C" w:rsidRDefault="0057600C" w14:paraId="1B366C12" w14:textId="77777777">
                  <w:pPr>
                    <w:pStyle w:val="TAC"/>
                    <w:rPr>
                      <w:rFonts w:ascii="Times New Roman" w:hAnsi="Times New Roman"/>
                      <w:b/>
                      <w:bCs/>
                      <w:i/>
                      <w:iCs/>
                    </w:rPr>
                  </w:pPr>
                  <w:r>
                    <w:rPr>
                      <w:rFonts w:ascii="Times New Roman" w:hAnsi="Times New Roman"/>
                      <w:b/>
                      <w:bCs/>
                      <w:i/>
                      <w:iCs/>
                    </w:rPr>
                    <w:t>5.12</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11DCBAAB" w14:textId="77777777">
                  <w:pPr>
                    <w:spacing w:after="0"/>
                    <w:rPr>
                      <w:b/>
                      <w:bCs/>
                      <w:i/>
                      <w:iCs/>
                      <w:sz w:val="18"/>
                      <w:lang w:val="en-GB"/>
                    </w:rPr>
                  </w:pPr>
                </w:p>
              </w:tc>
              <w:tc>
                <w:tcPr>
                  <w:tcW w:w="1355" w:type="pct"/>
                  <w:tcBorders>
                    <w:top w:val="single" w:color="auto" w:sz="4" w:space="0"/>
                    <w:left w:val="single" w:color="auto" w:sz="4" w:space="0"/>
                    <w:bottom w:val="single" w:color="auto" w:sz="4" w:space="0"/>
                    <w:right w:val="single" w:color="auto" w:sz="4" w:space="0"/>
                  </w:tcBorders>
                  <w:hideMark/>
                </w:tcPr>
                <w:p w:rsidR="0057600C" w:rsidP="0057600C" w:rsidRDefault="0057600C" w14:paraId="5BF1FA93" w14:textId="77777777">
                  <w:pPr>
                    <w:pStyle w:val="TAC"/>
                    <w:rPr>
                      <w:rFonts w:ascii="Times New Roman" w:hAnsi="Times New Roman"/>
                      <w:b/>
                      <w:bCs/>
                      <w:i/>
                      <w:iCs/>
                      <w:color w:val="FF0000"/>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6D26CC0A" w14:textId="77777777">
                  <w:pPr>
                    <w:pStyle w:val="TAC"/>
                    <w:rPr>
                      <w:rFonts w:ascii="Times New Roman" w:hAnsi="Times New Roman"/>
                      <w:b/>
                      <w:bCs/>
                      <w:i/>
                      <w:iCs/>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046E9864" w14:textId="77777777">
                  <w:pPr>
                    <w:pStyle w:val="TAC"/>
                    <w:rPr>
                      <w:rFonts w:ascii="Times New Roman" w:hAnsi="Times New Roman"/>
                      <w:b/>
                      <w:bCs/>
                      <w:i/>
                      <w:iCs/>
                      <w:color w:val="FF0000"/>
                    </w:rPr>
                  </w:pPr>
                  <w:r>
                    <w:rPr>
                      <w:rFonts w:ascii="Times New Roman" w:hAnsi="Times New Roman"/>
                      <w:b/>
                      <w:bCs/>
                      <w:i/>
                      <w:iCs/>
                    </w:rPr>
                    <w:t>TBD</w:t>
                  </w:r>
                </w:p>
              </w:tc>
            </w:tr>
            <w:tr w:rsidRPr="0057600C" w:rsidR="0057600C" w:rsidTr="0057600C" w14:paraId="085DADA8" w14:textId="77777777">
              <w:trPr>
                <w:cantSplit/>
                <w:jc w:val="center"/>
              </w:trPr>
              <w:tc>
                <w:tcPr>
                  <w:tcW w:w="604" w:type="pct"/>
                  <w:tcBorders>
                    <w:top w:val="single" w:color="auto" w:sz="4" w:space="0"/>
                    <w:left w:val="single" w:color="auto" w:sz="4" w:space="0"/>
                    <w:bottom w:val="single" w:color="auto" w:sz="4" w:space="0"/>
                    <w:right w:val="single" w:color="auto" w:sz="4" w:space="0"/>
                  </w:tcBorders>
                  <w:hideMark/>
                </w:tcPr>
                <w:p w:rsidR="0057600C" w:rsidP="0057600C" w:rsidRDefault="0057600C" w14:paraId="1BBFBECD" w14:textId="77777777">
                  <w:pPr>
                    <w:pStyle w:val="TAC"/>
                    <w:rPr>
                      <w:rFonts w:ascii="Times New Roman" w:hAnsi="Times New Roman"/>
                      <w:b/>
                      <w:bCs/>
                      <w:i/>
                      <w:iCs/>
                    </w:rPr>
                  </w:pPr>
                  <w:r>
                    <w:rPr>
                      <w:rFonts w:ascii="Times New Roman" w:hAnsi="Times New Roman"/>
                      <w:b/>
                      <w:bCs/>
                      <w:i/>
                      <w:iCs/>
                    </w:rPr>
                    <w:t>10.24</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26077758" w14:textId="77777777">
                  <w:pPr>
                    <w:spacing w:after="0"/>
                    <w:rPr>
                      <w:b/>
                      <w:bCs/>
                      <w:i/>
                      <w:iCs/>
                      <w:sz w:val="18"/>
                      <w:lang w:val="en-GB"/>
                    </w:rPr>
                  </w:pPr>
                </w:p>
              </w:tc>
              <w:tc>
                <w:tcPr>
                  <w:tcW w:w="1355" w:type="pct"/>
                  <w:tcBorders>
                    <w:top w:val="single" w:color="auto" w:sz="4" w:space="0"/>
                    <w:left w:val="single" w:color="auto" w:sz="4" w:space="0"/>
                    <w:bottom w:val="single" w:color="auto" w:sz="4" w:space="0"/>
                    <w:right w:val="single" w:color="auto" w:sz="4" w:space="0"/>
                  </w:tcBorders>
                  <w:hideMark/>
                </w:tcPr>
                <w:p w:rsidR="0057600C" w:rsidP="0057600C" w:rsidRDefault="0057600C" w14:paraId="077A3FA4" w14:textId="77777777">
                  <w:pPr>
                    <w:pStyle w:val="TAC"/>
                    <w:rPr>
                      <w:rFonts w:ascii="Times New Roman" w:hAnsi="Times New Roman"/>
                      <w:b/>
                      <w:bCs/>
                      <w:i/>
                      <w:iCs/>
                      <w:color w:val="FF0000"/>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77E833CB" w14:textId="77777777">
                  <w:pPr>
                    <w:pStyle w:val="TAC"/>
                    <w:rPr>
                      <w:rFonts w:ascii="Times New Roman" w:hAnsi="Times New Roman"/>
                      <w:b/>
                      <w:bCs/>
                      <w:i/>
                      <w:iCs/>
                    </w:rPr>
                  </w:pPr>
                  <w:r>
                    <w:rPr>
                      <w:rFonts w:ascii="Times New Roman" w:hAnsi="Times New Roman"/>
                      <w:b/>
                      <w:bCs/>
                      <w:i/>
                      <w:iCs/>
                    </w:rPr>
                    <w:t>TBD</w:t>
                  </w:r>
                </w:p>
              </w:tc>
              <w:tc>
                <w:tcPr>
                  <w:tcW w:w="1112" w:type="pct"/>
                  <w:tcBorders>
                    <w:top w:val="single" w:color="auto" w:sz="4" w:space="0"/>
                    <w:left w:val="single" w:color="auto" w:sz="4" w:space="0"/>
                    <w:bottom w:val="single" w:color="auto" w:sz="4" w:space="0"/>
                    <w:right w:val="single" w:color="auto" w:sz="4" w:space="0"/>
                  </w:tcBorders>
                  <w:hideMark/>
                </w:tcPr>
                <w:p w:rsidR="0057600C" w:rsidP="0057600C" w:rsidRDefault="0057600C" w14:paraId="2217DBF3" w14:textId="77777777">
                  <w:pPr>
                    <w:pStyle w:val="TAC"/>
                    <w:rPr>
                      <w:rFonts w:ascii="Times New Roman" w:hAnsi="Times New Roman"/>
                      <w:b/>
                      <w:bCs/>
                      <w:i/>
                      <w:iCs/>
                      <w:color w:val="FF0000"/>
                    </w:rPr>
                  </w:pPr>
                  <w:r>
                    <w:rPr>
                      <w:rFonts w:ascii="Times New Roman" w:hAnsi="Times New Roman"/>
                      <w:b/>
                      <w:bCs/>
                      <w:i/>
                      <w:iCs/>
                    </w:rPr>
                    <w:t>TBD</w:t>
                  </w:r>
                </w:p>
              </w:tc>
            </w:tr>
          </w:tbl>
          <w:p w:rsidR="0057600C" w:rsidP="0057600C" w:rsidRDefault="0057600C" w14:paraId="0CDBB83D" w14:textId="77777777">
            <w:pPr>
              <w:snapToGrid w:val="0"/>
              <w:spacing w:before="180" w:after="120"/>
              <w:jc w:val="center"/>
              <w:rPr>
                <w:color w:val="0070C0"/>
                <w:szCs w:val="24"/>
                <w:lang w:eastAsia="zh-CN"/>
              </w:rPr>
            </w:pPr>
            <w:r>
              <w:t xml:space="preserve">FR2 </w:t>
            </w:r>
            <w:proofErr w:type="spellStart"/>
            <w:r>
              <w:t>T</w:t>
            </w:r>
            <w:r>
              <w:rPr>
                <w:vertAlign w:val="subscript"/>
              </w:rPr>
              <w:t>detect,EUTRAN_Intra</w:t>
            </w:r>
            <w:proofErr w:type="spellEnd"/>
            <w:r>
              <w:rPr>
                <w:vertAlign w:val="subscript"/>
              </w:rPr>
              <w:t>,</w:t>
            </w:r>
            <w:r>
              <w:t xml:space="preserve"> </w:t>
            </w:r>
            <w:proofErr w:type="spellStart"/>
            <w:r>
              <w:t>T</w:t>
            </w:r>
            <w:r>
              <w:rPr>
                <w:vertAlign w:val="subscript"/>
              </w:rPr>
              <w:t>measure,EUTRAN_Intra</w:t>
            </w:r>
            <w:proofErr w:type="spellEnd"/>
            <w:r>
              <w:t xml:space="preserve"> and </w:t>
            </w:r>
            <w:proofErr w:type="spellStart"/>
            <w:r>
              <w:t>T</w:t>
            </w:r>
            <w:r>
              <w:rPr>
                <w:vertAlign w:val="subscript"/>
              </w:rPr>
              <w:t>evaluate,E-UTRAN_intra</w:t>
            </w:r>
            <w:proofErr w:type="spellEnd"/>
            <w:r>
              <w:rPr>
                <w:vertAlign w:val="subscript"/>
              </w:rPr>
              <w:t xml:space="preserve"> </w:t>
            </w:r>
            <w:r>
              <w:t xml:space="preserve"> </w:t>
            </w:r>
            <w:r>
              <w:rPr>
                <w:b/>
              </w:rPr>
              <w:t xml:space="preserve">when 20.48 </w:t>
            </w:r>
            <w:r>
              <w:rPr>
                <w:b/>
                <w:bCs/>
                <w:i/>
                <w:iCs/>
                <w:sz w:val="16"/>
                <w:szCs w:val="16"/>
              </w:rPr>
              <w:t xml:space="preserve">≤ </w:t>
            </w:r>
            <w:r>
              <w:rPr>
                <w:b/>
              </w:rPr>
              <w:t xml:space="preserve"> eDRX</w:t>
            </w:r>
          </w:p>
          <w:tbl>
            <w:tblPr>
              <w:tblW w:w="49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13"/>
              <w:gridCol w:w="770"/>
              <w:gridCol w:w="1826"/>
              <w:gridCol w:w="1069"/>
              <w:gridCol w:w="2252"/>
              <w:gridCol w:w="1089"/>
              <w:gridCol w:w="1084"/>
            </w:tblGrid>
            <w:tr w:rsidRPr="0057600C" w:rsidR="0057600C" w:rsidTr="0057600C" w14:paraId="2C9FDE0E" w14:textId="77777777">
              <w:trPr>
                <w:cantSplit/>
                <w:trHeight w:val="308"/>
                <w:jc w:val="center"/>
              </w:trPr>
              <w:tc>
                <w:tcPr>
                  <w:tcW w:w="658" w:type="pct"/>
                  <w:tcBorders>
                    <w:top w:val="single" w:color="auto" w:sz="4" w:space="0"/>
                    <w:left w:val="single" w:color="auto" w:sz="4" w:space="0"/>
                    <w:bottom w:val="nil"/>
                    <w:right w:val="single" w:color="auto" w:sz="4" w:space="0"/>
                  </w:tcBorders>
                  <w:hideMark/>
                </w:tcPr>
                <w:p w:rsidR="0057600C" w:rsidP="0057600C" w:rsidRDefault="0057600C" w14:paraId="6437A418" w14:textId="77777777">
                  <w:pPr>
                    <w:pStyle w:val="TAH"/>
                    <w:rPr>
                      <w:rFonts w:ascii="Times New Roman" w:hAnsi="Times New Roman"/>
                      <w:bCs/>
                      <w:i/>
                      <w:iCs/>
                      <w:sz w:val="16"/>
                      <w:szCs w:val="16"/>
                      <w:lang w:eastAsia="en-US"/>
                    </w:rPr>
                  </w:pPr>
                  <w:r>
                    <w:rPr>
                      <w:rFonts w:ascii="Times New Roman" w:hAnsi="Times New Roman"/>
                      <w:bCs/>
                      <w:i/>
                      <w:iCs/>
                      <w:sz w:val="16"/>
                      <w:szCs w:val="16"/>
                    </w:rPr>
                    <w:t>eDRX cycle length [s]</w:t>
                  </w:r>
                </w:p>
              </w:tc>
              <w:tc>
                <w:tcPr>
                  <w:tcW w:w="420" w:type="pct"/>
                  <w:tcBorders>
                    <w:top w:val="single" w:color="auto" w:sz="4" w:space="0"/>
                    <w:left w:val="single" w:color="auto" w:sz="4" w:space="0"/>
                    <w:bottom w:val="nil"/>
                    <w:right w:val="single" w:color="auto" w:sz="4" w:space="0"/>
                  </w:tcBorders>
                  <w:hideMark/>
                </w:tcPr>
                <w:p w:rsidR="0057600C" w:rsidP="0057600C" w:rsidRDefault="0057600C" w14:paraId="459F25CE" w14:textId="77777777">
                  <w:pPr>
                    <w:pStyle w:val="TAH"/>
                    <w:rPr>
                      <w:rFonts w:ascii="Times New Roman" w:hAnsi="Times New Roman"/>
                      <w:bCs/>
                      <w:i/>
                      <w:iCs/>
                      <w:sz w:val="16"/>
                      <w:szCs w:val="16"/>
                    </w:rPr>
                  </w:pPr>
                  <w:r>
                    <w:rPr>
                      <w:rFonts w:ascii="Times New Roman" w:hAnsi="Times New Roman"/>
                      <w:bCs/>
                      <w:i/>
                      <w:iCs/>
                      <w:sz w:val="16"/>
                      <w:szCs w:val="16"/>
                    </w:rPr>
                    <w:t>DRX cycle length [s]</w:t>
                  </w:r>
                </w:p>
              </w:tc>
              <w:tc>
                <w:tcPr>
                  <w:tcW w:w="987" w:type="pct"/>
                  <w:tcBorders>
                    <w:top w:val="single" w:color="auto" w:sz="4" w:space="0"/>
                    <w:left w:val="single" w:color="auto" w:sz="4" w:space="0"/>
                    <w:bottom w:val="single" w:color="auto" w:sz="4" w:space="0"/>
                    <w:right w:val="single" w:color="auto" w:sz="4" w:space="0"/>
                  </w:tcBorders>
                  <w:hideMark/>
                </w:tcPr>
                <w:p w:rsidR="0057600C" w:rsidP="0057600C" w:rsidRDefault="0057600C" w14:paraId="057A17B2" w14:textId="77777777">
                  <w:pPr>
                    <w:pStyle w:val="TAH"/>
                    <w:rPr>
                      <w:rFonts w:ascii="Times New Roman" w:hAnsi="Times New Roman"/>
                      <w:bCs/>
                      <w:i/>
                      <w:iCs/>
                      <w:sz w:val="16"/>
                      <w:szCs w:val="16"/>
                    </w:rPr>
                  </w:pPr>
                  <w:r>
                    <w:rPr>
                      <w:rFonts w:ascii="Times New Roman" w:hAnsi="Times New Roman"/>
                      <w:bCs/>
                      <w:i/>
                      <w:iCs/>
                      <w:sz w:val="16"/>
                      <w:szCs w:val="16"/>
                    </w:rPr>
                    <w:t xml:space="preserve">PTW length [s] </w:t>
                  </w:r>
                </w:p>
                <w:p w:rsidR="0057600C" w:rsidP="0057600C" w:rsidRDefault="0057600C" w14:paraId="37EBC28F" w14:textId="77777777">
                  <w:pPr>
                    <w:pStyle w:val="TAH"/>
                    <w:rPr>
                      <w:rFonts w:ascii="Times New Roman" w:hAnsi="Times New Roman"/>
                      <w:bCs/>
                      <w:i/>
                      <w:iCs/>
                      <w:sz w:val="16"/>
                      <w:szCs w:val="16"/>
                    </w:rPr>
                  </w:pPr>
                  <w:r>
                    <w:rPr>
                      <w:rFonts w:ascii="Times New Roman" w:hAnsi="Times New Roman"/>
                      <w:bCs/>
                      <w:i/>
                      <w:iCs/>
                      <w:sz w:val="16"/>
                      <w:szCs w:val="16"/>
                    </w:rPr>
                    <w:t>(number of 1.28s periods)</w:t>
                  </w:r>
                </w:p>
              </w:tc>
              <w:tc>
                <w:tcPr>
                  <w:tcW w:w="580" w:type="pct"/>
                  <w:tcBorders>
                    <w:top w:val="single" w:color="auto" w:sz="4" w:space="0"/>
                    <w:left w:val="single" w:color="auto" w:sz="4" w:space="0"/>
                    <w:bottom w:val="single" w:color="auto" w:sz="4" w:space="0"/>
                    <w:right w:val="single" w:color="auto" w:sz="4" w:space="0"/>
                  </w:tcBorders>
                  <w:hideMark/>
                </w:tcPr>
                <w:p w:rsidR="0057600C" w:rsidP="0057600C" w:rsidRDefault="0057600C" w14:paraId="6A93B8F2" w14:textId="77777777">
                  <w:pPr>
                    <w:pStyle w:val="TAH"/>
                    <w:rPr>
                      <w:rFonts w:ascii="Times New Roman" w:hAnsi="Times New Roman"/>
                      <w:bCs/>
                      <w:i/>
                      <w:iCs/>
                      <w:sz w:val="16"/>
                      <w:szCs w:val="16"/>
                    </w:rPr>
                  </w:pPr>
                  <w:r>
                    <w:rPr>
                      <w:rFonts w:ascii="Times New Roman" w:hAnsi="Times New Roman"/>
                      <w:bCs/>
                      <w:i/>
                      <w:iCs/>
                      <w:sz w:val="16"/>
                      <w:szCs w:val="16"/>
                    </w:rPr>
                    <w:t>FR2 Scaling Factor (N1)</w:t>
                  </w:r>
                </w:p>
              </w:tc>
              <w:tc>
                <w:tcPr>
                  <w:tcW w:w="1216" w:type="pct"/>
                  <w:tcBorders>
                    <w:top w:val="single" w:color="auto" w:sz="4" w:space="0"/>
                    <w:left w:val="single" w:color="auto" w:sz="4" w:space="0"/>
                    <w:bottom w:val="nil"/>
                    <w:right w:val="single" w:color="auto" w:sz="4" w:space="0"/>
                  </w:tcBorders>
                  <w:hideMark/>
                </w:tcPr>
                <w:p w:rsidR="0057600C" w:rsidP="0057600C" w:rsidRDefault="0057600C" w14:paraId="402B0351" w14:textId="77777777">
                  <w:pPr>
                    <w:pStyle w:val="TAH"/>
                    <w:rPr>
                      <w:rFonts w:ascii="Times New Roman" w:hAnsi="Times New Roman"/>
                      <w:bCs/>
                      <w:i/>
                      <w:iCs/>
                      <w:sz w:val="16"/>
                      <w:szCs w:val="16"/>
                    </w:rPr>
                  </w:pPr>
                  <w:proofErr w:type="spellStart"/>
                  <w:proofErr w:type="gramStart"/>
                  <w:r>
                    <w:rPr>
                      <w:rFonts w:ascii="Times New Roman" w:hAnsi="Times New Roman"/>
                      <w:bCs/>
                      <w:i/>
                      <w:iCs/>
                      <w:sz w:val="16"/>
                      <w:szCs w:val="16"/>
                    </w:rPr>
                    <w:t>T</w:t>
                  </w:r>
                  <w:r>
                    <w:rPr>
                      <w:rFonts w:ascii="Times New Roman" w:hAnsi="Times New Roman"/>
                      <w:bCs/>
                      <w:i/>
                      <w:iCs/>
                      <w:sz w:val="16"/>
                      <w:szCs w:val="16"/>
                      <w:vertAlign w:val="subscript"/>
                    </w:rPr>
                    <w:t>detect,NR</w:t>
                  </w:r>
                  <w:proofErr w:type="gramEnd"/>
                  <w:r>
                    <w:rPr>
                      <w:rFonts w:ascii="Times New Roman" w:hAnsi="Times New Roman"/>
                      <w:bCs/>
                      <w:i/>
                      <w:iCs/>
                      <w:sz w:val="16"/>
                      <w:szCs w:val="16"/>
                      <w:vertAlign w:val="subscript"/>
                    </w:rPr>
                    <w:t>_Intra</w:t>
                  </w:r>
                  <w:proofErr w:type="spellEnd"/>
                  <w:r>
                    <w:rPr>
                      <w:rFonts w:ascii="Times New Roman" w:hAnsi="Times New Roman"/>
                      <w:bCs/>
                      <w:i/>
                      <w:iCs/>
                      <w:sz w:val="16"/>
                      <w:szCs w:val="16"/>
                    </w:rPr>
                    <w:t xml:space="preserve"> [s] (number of DRX cycles)</w:t>
                  </w:r>
                </w:p>
              </w:tc>
              <w:tc>
                <w:tcPr>
                  <w:tcW w:w="571" w:type="pct"/>
                  <w:tcBorders>
                    <w:top w:val="single" w:color="auto" w:sz="4" w:space="0"/>
                    <w:left w:val="single" w:color="auto" w:sz="4" w:space="0"/>
                    <w:bottom w:val="nil"/>
                    <w:right w:val="single" w:color="auto" w:sz="4" w:space="0"/>
                  </w:tcBorders>
                  <w:hideMark/>
                </w:tcPr>
                <w:p w:rsidR="0057600C" w:rsidP="0057600C" w:rsidRDefault="0057600C" w14:paraId="4D2B0760" w14:textId="77777777">
                  <w:pPr>
                    <w:pStyle w:val="TAH"/>
                    <w:rPr>
                      <w:rFonts w:ascii="Times New Roman" w:hAnsi="Times New Roman"/>
                      <w:bCs/>
                      <w:i/>
                      <w:iCs/>
                      <w:sz w:val="16"/>
                      <w:szCs w:val="16"/>
                    </w:rPr>
                  </w:pPr>
                  <w:proofErr w:type="spellStart"/>
                  <w:proofErr w:type="gramStart"/>
                  <w:r>
                    <w:rPr>
                      <w:rFonts w:ascii="Times New Roman" w:hAnsi="Times New Roman"/>
                      <w:bCs/>
                      <w:i/>
                      <w:iCs/>
                      <w:sz w:val="16"/>
                      <w:szCs w:val="16"/>
                    </w:rPr>
                    <w:t>T</w:t>
                  </w:r>
                  <w:r>
                    <w:rPr>
                      <w:rFonts w:ascii="Times New Roman" w:hAnsi="Times New Roman"/>
                      <w:bCs/>
                      <w:i/>
                      <w:iCs/>
                      <w:sz w:val="16"/>
                      <w:szCs w:val="16"/>
                      <w:vertAlign w:val="subscript"/>
                    </w:rPr>
                    <w:t>measure,NR</w:t>
                  </w:r>
                  <w:proofErr w:type="gramEnd"/>
                  <w:r>
                    <w:rPr>
                      <w:rFonts w:ascii="Times New Roman" w:hAnsi="Times New Roman"/>
                      <w:bCs/>
                      <w:i/>
                      <w:iCs/>
                      <w:sz w:val="16"/>
                      <w:szCs w:val="16"/>
                      <w:vertAlign w:val="subscript"/>
                    </w:rPr>
                    <w:t>_Intra</w:t>
                  </w:r>
                  <w:proofErr w:type="spellEnd"/>
                  <w:r>
                    <w:rPr>
                      <w:rFonts w:ascii="Times New Roman" w:hAnsi="Times New Roman"/>
                      <w:bCs/>
                      <w:i/>
                      <w:iCs/>
                      <w:sz w:val="16"/>
                      <w:szCs w:val="16"/>
                    </w:rPr>
                    <w:t xml:space="preserve"> [s] (number of DRX cycles)</w:t>
                  </w:r>
                </w:p>
              </w:tc>
              <w:tc>
                <w:tcPr>
                  <w:tcW w:w="568" w:type="pct"/>
                  <w:tcBorders>
                    <w:top w:val="single" w:color="auto" w:sz="4" w:space="0"/>
                    <w:left w:val="single" w:color="auto" w:sz="4" w:space="0"/>
                    <w:bottom w:val="nil"/>
                    <w:right w:val="single" w:color="auto" w:sz="4" w:space="0"/>
                  </w:tcBorders>
                  <w:hideMark/>
                </w:tcPr>
                <w:p w:rsidR="0057600C" w:rsidP="0057600C" w:rsidRDefault="0057600C" w14:paraId="06C6DC9F" w14:textId="77777777">
                  <w:pPr>
                    <w:pStyle w:val="TAH"/>
                    <w:rPr>
                      <w:rFonts w:ascii="Times New Roman" w:hAnsi="Times New Roman"/>
                      <w:bCs/>
                      <w:i/>
                      <w:iCs/>
                      <w:sz w:val="16"/>
                      <w:szCs w:val="16"/>
                      <w:vertAlign w:val="subscript"/>
                    </w:rPr>
                  </w:pPr>
                  <w:proofErr w:type="spellStart"/>
                  <w:proofErr w:type="gramStart"/>
                  <w:r>
                    <w:rPr>
                      <w:rFonts w:ascii="Times New Roman" w:hAnsi="Times New Roman"/>
                      <w:bCs/>
                      <w:i/>
                      <w:iCs/>
                      <w:sz w:val="16"/>
                      <w:szCs w:val="16"/>
                    </w:rPr>
                    <w:t>T</w:t>
                  </w:r>
                  <w:r>
                    <w:rPr>
                      <w:rFonts w:ascii="Times New Roman" w:hAnsi="Times New Roman"/>
                      <w:bCs/>
                      <w:i/>
                      <w:iCs/>
                      <w:sz w:val="16"/>
                      <w:szCs w:val="16"/>
                      <w:vertAlign w:val="subscript"/>
                    </w:rPr>
                    <w:t>evaluate,NR</w:t>
                  </w:r>
                  <w:proofErr w:type="gramEnd"/>
                  <w:r>
                    <w:rPr>
                      <w:rFonts w:ascii="Times New Roman" w:hAnsi="Times New Roman"/>
                      <w:bCs/>
                      <w:i/>
                      <w:iCs/>
                      <w:sz w:val="16"/>
                      <w:szCs w:val="16"/>
                      <w:vertAlign w:val="subscript"/>
                    </w:rPr>
                    <w:t>_Intra</w:t>
                  </w:r>
                  <w:proofErr w:type="spellEnd"/>
                </w:p>
                <w:p w:rsidR="0057600C" w:rsidP="0057600C" w:rsidRDefault="0057600C" w14:paraId="160A8513" w14:textId="77777777">
                  <w:pPr>
                    <w:pStyle w:val="TAH"/>
                    <w:rPr>
                      <w:rFonts w:ascii="Times New Roman" w:hAnsi="Times New Roman"/>
                      <w:bCs/>
                      <w:i/>
                      <w:iCs/>
                      <w:sz w:val="16"/>
                      <w:szCs w:val="16"/>
                    </w:rPr>
                  </w:pPr>
                  <w:r>
                    <w:rPr>
                      <w:rFonts w:ascii="Times New Roman" w:hAnsi="Times New Roman"/>
                      <w:bCs/>
                      <w:i/>
                      <w:iCs/>
                      <w:sz w:val="16"/>
                      <w:szCs w:val="16"/>
                    </w:rPr>
                    <w:t>[s] (number of DRX cycles)</w:t>
                  </w:r>
                </w:p>
              </w:tc>
            </w:tr>
            <w:tr w:rsidR="0057600C" w:rsidTr="0057600C" w14:paraId="4B443551" w14:textId="77777777">
              <w:trPr>
                <w:cantSplit/>
                <w:jc w:val="center"/>
              </w:trPr>
              <w:tc>
                <w:tcPr>
                  <w:tcW w:w="658" w:type="pct"/>
                  <w:vMerge w:val="restart"/>
                  <w:tcBorders>
                    <w:top w:val="single" w:color="auto" w:sz="4" w:space="0"/>
                    <w:left w:val="single" w:color="auto" w:sz="4" w:space="0"/>
                    <w:bottom w:val="single" w:color="auto" w:sz="4" w:space="0"/>
                    <w:right w:val="single" w:color="auto" w:sz="4" w:space="0"/>
                  </w:tcBorders>
                  <w:hideMark/>
                </w:tcPr>
                <w:p w:rsidR="0057600C" w:rsidP="0057600C" w:rsidRDefault="0057600C" w14:paraId="0C1682C0" w14:textId="77777777">
                  <w:pPr>
                    <w:pStyle w:val="TAC"/>
                    <w:rPr>
                      <w:rFonts w:ascii="Times New Roman" w:hAnsi="Times New Roman"/>
                      <w:b/>
                      <w:bCs/>
                      <w:i/>
                      <w:iCs/>
                      <w:sz w:val="16"/>
                      <w:szCs w:val="16"/>
                    </w:rPr>
                  </w:pPr>
                  <w:r>
                    <w:rPr>
                      <w:rFonts w:ascii="Times New Roman" w:hAnsi="Times New Roman"/>
                      <w:b/>
                      <w:bCs/>
                      <w:i/>
                      <w:iCs/>
                      <w:sz w:val="16"/>
                      <w:szCs w:val="16"/>
                    </w:rPr>
                    <w:t>20.48 ≤ eDRX_IDLE cycle length ≤ 10485.76</w:t>
                  </w:r>
                </w:p>
              </w:tc>
              <w:tc>
                <w:tcPr>
                  <w:tcW w:w="420" w:type="pct"/>
                  <w:tcBorders>
                    <w:top w:val="single" w:color="auto" w:sz="4" w:space="0"/>
                    <w:left w:val="single" w:color="auto" w:sz="4" w:space="0"/>
                    <w:bottom w:val="single" w:color="auto" w:sz="4" w:space="0"/>
                    <w:right w:val="single" w:color="auto" w:sz="4" w:space="0"/>
                  </w:tcBorders>
                  <w:hideMark/>
                </w:tcPr>
                <w:p w:rsidR="0057600C" w:rsidP="0057600C" w:rsidRDefault="0057600C" w14:paraId="56A2B40D" w14:textId="77777777">
                  <w:pPr>
                    <w:pStyle w:val="TAC"/>
                    <w:rPr>
                      <w:rFonts w:ascii="Times New Roman" w:hAnsi="Times New Roman"/>
                      <w:b/>
                      <w:bCs/>
                      <w:i/>
                      <w:iCs/>
                      <w:sz w:val="16"/>
                      <w:szCs w:val="16"/>
                    </w:rPr>
                  </w:pPr>
                  <w:r>
                    <w:rPr>
                      <w:rFonts w:ascii="Times New Roman" w:hAnsi="Times New Roman"/>
                      <w:b/>
                      <w:bCs/>
                      <w:i/>
                      <w:iCs/>
                      <w:sz w:val="16"/>
                      <w:szCs w:val="16"/>
                    </w:rPr>
                    <w:t>0.32</w:t>
                  </w:r>
                </w:p>
              </w:tc>
              <w:tc>
                <w:tcPr>
                  <w:tcW w:w="987" w:type="pct"/>
                  <w:tcBorders>
                    <w:top w:val="single" w:color="auto" w:sz="4" w:space="0"/>
                    <w:left w:val="single" w:color="auto" w:sz="4" w:space="0"/>
                    <w:bottom w:val="single" w:color="auto" w:sz="4" w:space="0"/>
                    <w:right w:val="single" w:color="auto" w:sz="4" w:space="0"/>
                  </w:tcBorders>
                  <w:hideMark/>
                </w:tcPr>
                <w:p w:rsidR="0057600C" w:rsidP="0057600C" w:rsidRDefault="0057600C" w14:paraId="3AE22852" w14:textId="77777777">
                  <w:pPr>
                    <w:pStyle w:val="TAC"/>
                    <w:rPr>
                      <w:rFonts w:ascii="Times New Roman" w:hAnsi="Times New Roman"/>
                      <w:b/>
                      <w:bCs/>
                      <w:i/>
                      <w:iCs/>
                      <w:sz w:val="16"/>
                      <w:szCs w:val="16"/>
                    </w:rPr>
                  </w:pPr>
                  <w:r>
                    <w:rPr>
                      <w:rFonts w:ascii="Times New Roman" w:hAnsi="Times New Roman"/>
                      <w:b/>
                      <w:bCs/>
                      <w:i/>
                      <w:iCs/>
                    </w:rPr>
                    <w:t>TBD</w:t>
                  </w:r>
                </w:p>
              </w:tc>
              <w:tc>
                <w:tcPr>
                  <w:tcW w:w="580" w:type="pct"/>
                  <w:tcBorders>
                    <w:top w:val="single" w:color="auto" w:sz="4" w:space="0"/>
                    <w:left w:val="single" w:color="auto" w:sz="4" w:space="0"/>
                    <w:bottom w:val="single" w:color="auto" w:sz="4" w:space="0"/>
                    <w:right w:val="single" w:color="auto" w:sz="4" w:space="0"/>
                  </w:tcBorders>
                  <w:hideMark/>
                </w:tcPr>
                <w:p w:rsidR="0057600C" w:rsidP="0057600C" w:rsidRDefault="0057600C" w14:paraId="1131A437" w14:textId="77777777">
                  <w:pPr>
                    <w:pStyle w:val="TAC"/>
                    <w:rPr>
                      <w:rFonts w:ascii="Times New Roman" w:hAnsi="Times New Roman"/>
                      <w:b/>
                      <w:bCs/>
                      <w:i/>
                      <w:iCs/>
                      <w:sz w:val="16"/>
                      <w:szCs w:val="16"/>
                    </w:rPr>
                  </w:pPr>
                  <w:r>
                    <w:rPr>
                      <w:rFonts w:ascii="Times New Roman" w:hAnsi="Times New Roman"/>
                      <w:b/>
                      <w:bCs/>
                      <w:i/>
                      <w:iCs/>
                    </w:rPr>
                    <w:t>TBD</w:t>
                  </w:r>
                </w:p>
              </w:tc>
              <w:tc>
                <w:tcPr>
                  <w:tcW w:w="1216" w:type="pct"/>
                  <w:vMerge w:val="restart"/>
                  <w:tcBorders>
                    <w:top w:val="single" w:color="auto" w:sz="4" w:space="0"/>
                    <w:left w:val="single" w:color="auto" w:sz="4" w:space="0"/>
                    <w:bottom w:val="single" w:color="auto" w:sz="4" w:space="0"/>
                    <w:right w:val="single" w:color="auto" w:sz="4" w:space="0"/>
                  </w:tcBorders>
                </w:tcPr>
                <w:p w:rsidR="0057600C" w:rsidP="0057600C" w:rsidRDefault="0057600C" w14:paraId="38757DF7" w14:textId="77777777">
                  <w:pPr>
                    <w:pStyle w:val="TAC"/>
                    <w:spacing w:after="120"/>
                    <w:ind w:right="256"/>
                    <w:rPr>
                      <w:rFonts w:ascii="Times New Roman" w:hAnsi="Times New Roman"/>
                      <w:b/>
                      <w:bCs/>
                      <w:i/>
                      <w:iCs/>
                      <w:sz w:val="15"/>
                      <w:szCs w:val="15"/>
                    </w:rPr>
                  </w:pPr>
                </w:p>
                <w:p w:rsidR="0057600C" w:rsidP="0057600C" w:rsidRDefault="0057600C" w14:paraId="0E6E381D" w14:textId="77777777">
                  <w:pPr>
                    <w:pStyle w:val="TAC"/>
                    <w:rPr>
                      <w:rFonts w:ascii="Times New Roman" w:hAnsi="Times New Roman"/>
                      <w:b/>
                      <w:bCs/>
                      <w:i/>
                      <w:iCs/>
                      <w:sz w:val="15"/>
                      <w:szCs w:val="15"/>
                    </w:rPr>
                  </w:pPr>
                  <w:r>
                    <w:rPr>
                      <w:rFonts w:ascii="Times New Roman" w:hAnsi="Times New Roman"/>
                      <w:b/>
                      <w:bCs/>
                      <w:i/>
                      <w:iCs/>
                      <w:sz w:val="15"/>
                      <w:szCs w:val="15"/>
                    </w:rPr>
                    <w:t>TBD</w:t>
                  </w:r>
                </w:p>
              </w:tc>
              <w:tc>
                <w:tcPr>
                  <w:tcW w:w="571" w:type="pct"/>
                  <w:tcBorders>
                    <w:top w:val="single" w:color="auto" w:sz="4" w:space="0"/>
                    <w:left w:val="single" w:color="auto" w:sz="4" w:space="0"/>
                    <w:bottom w:val="single" w:color="auto" w:sz="4" w:space="0"/>
                    <w:right w:val="single" w:color="auto" w:sz="4" w:space="0"/>
                  </w:tcBorders>
                  <w:hideMark/>
                </w:tcPr>
                <w:p w:rsidR="0057600C" w:rsidP="0057600C" w:rsidRDefault="0057600C" w14:paraId="356B59AC" w14:textId="77777777">
                  <w:pPr>
                    <w:pStyle w:val="TAC"/>
                    <w:rPr>
                      <w:rFonts w:ascii="Times New Roman" w:hAnsi="Times New Roman"/>
                      <w:b/>
                      <w:bCs/>
                      <w:i/>
                      <w:iCs/>
                      <w:sz w:val="16"/>
                      <w:szCs w:val="16"/>
                    </w:rPr>
                  </w:pPr>
                  <w:r>
                    <w:rPr>
                      <w:rFonts w:ascii="Times New Roman" w:hAnsi="Times New Roman"/>
                      <w:b/>
                      <w:bCs/>
                      <w:i/>
                      <w:iCs/>
                    </w:rPr>
                    <w:t>TBD</w:t>
                  </w:r>
                </w:p>
              </w:tc>
              <w:tc>
                <w:tcPr>
                  <w:tcW w:w="568" w:type="pct"/>
                  <w:tcBorders>
                    <w:top w:val="single" w:color="auto" w:sz="4" w:space="0"/>
                    <w:left w:val="single" w:color="auto" w:sz="4" w:space="0"/>
                    <w:bottom w:val="single" w:color="auto" w:sz="4" w:space="0"/>
                    <w:right w:val="single" w:color="auto" w:sz="4" w:space="0"/>
                  </w:tcBorders>
                  <w:hideMark/>
                </w:tcPr>
                <w:p w:rsidR="0057600C" w:rsidP="0057600C" w:rsidRDefault="0057600C" w14:paraId="725BEA9B" w14:textId="77777777">
                  <w:pPr>
                    <w:pStyle w:val="TAC"/>
                    <w:rPr>
                      <w:rFonts w:ascii="Times New Roman" w:hAnsi="Times New Roman"/>
                      <w:b/>
                      <w:bCs/>
                      <w:i/>
                      <w:iCs/>
                      <w:sz w:val="16"/>
                      <w:szCs w:val="16"/>
                    </w:rPr>
                  </w:pPr>
                  <w:r>
                    <w:rPr>
                      <w:rFonts w:ascii="Times New Roman" w:hAnsi="Times New Roman"/>
                      <w:b/>
                      <w:bCs/>
                      <w:i/>
                      <w:iCs/>
                    </w:rPr>
                    <w:t>TBD</w:t>
                  </w:r>
                </w:p>
              </w:tc>
            </w:tr>
            <w:tr w:rsidR="0057600C" w:rsidTr="0057600C" w14:paraId="65CD9AF5" w14:textId="77777777">
              <w:trPr>
                <w:cantSplit/>
                <w:trHeight w:val="633"/>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12BE4BC1" w14:textId="77777777">
                  <w:pPr>
                    <w:spacing w:after="0"/>
                    <w:rPr>
                      <w:b/>
                      <w:bCs/>
                      <w:i/>
                      <w:iCs/>
                      <w:sz w:val="16"/>
                      <w:szCs w:val="16"/>
                      <w:lang w:val="en-GB"/>
                    </w:rPr>
                  </w:pPr>
                </w:p>
              </w:tc>
              <w:tc>
                <w:tcPr>
                  <w:tcW w:w="420" w:type="pct"/>
                  <w:tcBorders>
                    <w:top w:val="single" w:color="auto" w:sz="4" w:space="0"/>
                    <w:left w:val="single" w:color="auto" w:sz="4" w:space="0"/>
                    <w:bottom w:val="single" w:color="auto" w:sz="4" w:space="0"/>
                    <w:right w:val="single" w:color="auto" w:sz="4" w:space="0"/>
                  </w:tcBorders>
                  <w:hideMark/>
                </w:tcPr>
                <w:p w:rsidR="0057600C" w:rsidP="0057600C" w:rsidRDefault="0057600C" w14:paraId="296CF119" w14:textId="77777777">
                  <w:pPr>
                    <w:pStyle w:val="TAC"/>
                    <w:rPr>
                      <w:rFonts w:ascii="Times New Roman" w:hAnsi="Times New Roman"/>
                      <w:b/>
                      <w:bCs/>
                      <w:i/>
                      <w:iCs/>
                      <w:sz w:val="16"/>
                      <w:szCs w:val="16"/>
                    </w:rPr>
                  </w:pPr>
                  <w:r>
                    <w:rPr>
                      <w:rFonts w:ascii="Times New Roman" w:hAnsi="Times New Roman"/>
                      <w:b/>
                      <w:bCs/>
                      <w:i/>
                      <w:iCs/>
                      <w:sz w:val="16"/>
                      <w:szCs w:val="16"/>
                    </w:rPr>
                    <w:t>0.64</w:t>
                  </w:r>
                </w:p>
              </w:tc>
              <w:tc>
                <w:tcPr>
                  <w:tcW w:w="987" w:type="pct"/>
                  <w:tcBorders>
                    <w:top w:val="single" w:color="auto" w:sz="4" w:space="0"/>
                    <w:left w:val="single" w:color="auto" w:sz="4" w:space="0"/>
                    <w:bottom w:val="single" w:color="auto" w:sz="4" w:space="0"/>
                    <w:right w:val="single" w:color="auto" w:sz="4" w:space="0"/>
                  </w:tcBorders>
                  <w:hideMark/>
                </w:tcPr>
                <w:p w:rsidR="0057600C" w:rsidP="0057600C" w:rsidRDefault="0057600C" w14:paraId="536A1895" w14:textId="77777777">
                  <w:pPr>
                    <w:pStyle w:val="TAC"/>
                    <w:rPr>
                      <w:rFonts w:ascii="Times New Roman" w:hAnsi="Times New Roman"/>
                      <w:b/>
                      <w:bCs/>
                      <w:i/>
                      <w:iCs/>
                      <w:sz w:val="16"/>
                      <w:szCs w:val="16"/>
                    </w:rPr>
                  </w:pPr>
                  <w:r>
                    <w:rPr>
                      <w:rFonts w:ascii="Times New Roman" w:hAnsi="Times New Roman"/>
                      <w:b/>
                      <w:bCs/>
                      <w:i/>
                      <w:iCs/>
                    </w:rPr>
                    <w:t>TBD</w:t>
                  </w:r>
                </w:p>
              </w:tc>
              <w:tc>
                <w:tcPr>
                  <w:tcW w:w="580" w:type="pct"/>
                  <w:tcBorders>
                    <w:top w:val="single" w:color="auto" w:sz="4" w:space="0"/>
                    <w:left w:val="single" w:color="auto" w:sz="4" w:space="0"/>
                    <w:bottom w:val="single" w:color="auto" w:sz="4" w:space="0"/>
                    <w:right w:val="single" w:color="auto" w:sz="4" w:space="0"/>
                  </w:tcBorders>
                  <w:hideMark/>
                </w:tcPr>
                <w:p w:rsidR="0057600C" w:rsidP="0057600C" w:rsidRDefault="0057600C" w14:paraId="283DF76E" w14:textId="77777777">
                  <w:pPr>
                    <w:pStyle w:val="TAC"/>
                    <w:rPr>
                      <w:rFonts w:ascii="Times New Roman" w:hAnsi="Times New Roman"/>
                      <w:b/>
                      <w:bCs/>
                      <w:i/>
                      <w:iCs/>
                      <w:sz w:val="16"/>
                      <w:szCs w:val="16"/>
                    </w:rPr>
                  </w:pPr>
                  <w:r>
                    <w:rPr>
                      <w:rFonts w:ascii="Times New Roman" w:hAnsi="Times New Roman"/>
                      <w:b/>
                      <w:bCs/>
                      <w:i/>
                      <w:iCs/>
                    </w:rPr>
                    <w:t>TBD</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6C49EEA1" w14:textId="77777777">
                  <w:pPr>
                    <w:spacing w:after="0"/>
                    <w:rPr>
                      <w:b/>
                      <w:bCs/>
                      <w:i/>
                      <w:iCs/>
                      <w:sz w:val="15"/>
                      <w:szCs w:val="15"/>
                      <w:lang w:val="en-GB"/>
                    </w:rPr>
                  </w:pPr>
                </w:p>
              </w:tc>
              <w:tc>
                <w:tcPr>
                  <w:tcW w:w="571" w:type="pct"/>
                  <w:tcBorders>
                    <w:top w:val="single" w:color="auto" w:sz="4" w:space="0"/>
                    <w:left w:val="single" w:color="auto" w:sz="4" w:space="0"/>
                    <w:bottom w:val="single" w:color="auto" w:sz="4" w:space="0"/>
                    <w:right w:val="single" w:color="auto" w:sz="4" w:space="0"/>
                  </w:tcBorders>
                  <w:hideMark/>
                </w:tcPr>
                <w:p w:rsidR="0057600C" w:rsidP="0057600C" w:rsidRDefault="0057600C" w14:paraId="6B54951D" w14:textId="77777777">
                  <w:pPr>
                    <w:pStyle w:val="TAC"/>
                    <w:rPr>
                      <w:rFonts w:ascii="Times New Roman" w:hAnsi="Times New Roman"/>
                      <w:b/>
                      <w:bCs/>
                      <w:i/>
                      <w:iCs/>
                      <w:sz w:val="16"/>
                      <w:szCs w:val="16"/>
                    </w:rPr>
                  </w:pPr>
                  <w:r>
                    <w:rPr>
                      <w:rFonts w:ascii="Times New Roman" w:hAnsi="Times New Roman"/>
                      <w:b/>
                      <w:bCs/>
                      <w:i/>
                      <w:iCs/>
                    </w:rPr>
                    <w:t>TBD</w:t>
                  </w:r>
                </w:p>
              </w:tc>
              <w:tc>
                <w:tcPr>
                  <w:tcW w:w="568" w:type="pct"/>
                  <w:tcBorders>
                    <w:top w:val="single" w:color="auto" w:sz="4" w:space="0"/>
                    <w:left w:val="single" w:color="auto" w:sz="4" w:space="0"/>
                    <w:bottom w:val="single" w:color="auto" w:sz="4" w:space="0"/>
                    <w:right w:val="single" w:color="auto" w:sz="4" w:space="0"/>
                  </w:tcBorders>
                  <w:hideMark/>
                </w:tcPr>
                <w:p w:rsidR="0057600C" w:rsidP="0057600C" w:rsidRDefault="0057600C" w14:paraId="26E978D7" w14:textId="77777777">
                  <w:pPr>
                    <w:pStyle w:val="TAC"/>
                    <w:rPr>
                      <w:rFonts w:ascii="Times New Roman" w:hAnsi="Times New Roman"/>
                      <w:b/>
                      <w:bCs/>
                      <w:i/>
                      <w:iCs/>
                      <w:sz w:val="16"/>
                      <w:szCs w:val="16"/>
                    </w:rPr>
                  </w:pPr>
                  <w:r>
                    <w:rPr>
                      <w:rFonts w:ascii="Times New Roman" w:hAnsi="Times New Roman"/>
                      <w:b/>
                      <w:bCs/>
                      <w:i/>
                      <w:iCs/>
                    </w:rPr>
                    <w:t>TBD</w:t>
                  </w:r>
                </w:p>
              </w:tc>
            </w:tr>
            <w:tr w:rsidR="0057600C" w:rsidTr="0057600C" w14:paraId="56554E0E"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1BBE9474" w14:textId="77777777">
                  <w:pPr>
                    <w:spacing w:after="0"/>
                    <w:rPr>
                      <w:b/>
                      <w:bCs/>
                      <w:i/>
                      <w:iCs/>
                      <w:sz w:val="16"/>
                      <w:szCs w:val="16"/>
                      <w:lang w:val="en-GB"/>
                    </w:rPr>
                  </w:pPr>
                </w:p>
              </w:tc>
              <w:tc>
                <w:tcPr>
                  <w:tcW w:w="420" w:type="pct"/>
                  <w:tcBorders>
                    <w:top w:val="single" w:color="auto" w:sz="4" w:space="0"/>
                    <w:left w:val="single" w:color="auto" w:sz="4" w:space="0"/>
                    <w:bottom w:val="single" w:color="auto" w:sz="4" w:space="0"/>
                    <w:right w:val="single" w:color="auto" w:sz="4" w:space="0"/>
                  </w:tcBorders>
                  <w:hideMark/>
                </w:tcPr>
                <w:p w:rsidR="0057600C" w:rsidP="0057600C" w:rsidRDefault="0057600C" w14:paraId="7951EBBF" w14:textId="77777777">
                  <w:pPr>
                    <w:pStyle w:val="TAC"/>
                    <w:rPr>
                      <w:rFonts w:ascii="Times New Roman" w:hAnsi="Times New Roman"/>
                      <w:b/>
                      <w:bCs/>
                      <w:i/>
                      <w:iCs/>
                      <w:sz w:val="16"/>
                      <w:szCs w:val="16"/>
                    </w:rPr>
                  </w:pPr>
                  <w:r>
                    <w:rPr>
                      <w:rFonts w:ascii="Times New Roman" w:hAnsi="Times New Roman"/>
                      <w:b/>
                      <w:bCs/>
                      <w:i/>
                      <w:iCs/>
                      <w:sz w:val="16"/>
                      <w:szCs w:val="16"/>
                    </w:rPr>
                    <w:t>1.28</w:t>
                  </w:r>
                </w:p>
              </w:tc>
              <w:tc>
                <w:tcPr>
                  <w:tcW w:w="987" w:type="pct"/>
                  <w:tcBorders>
                    <w:top w:val="single" w:color="auto" w:sz="4" w:space="0"/>
                    <w:left w:val="single" w:color="auto" w:sz="4" w:space="0"/>
                    <w:bottom w:val="single" w:color="auto" w:sz="4" w:space="0"/>
                    <w:right w:val="single" w:color="auto" w:sz="4" w:space="0"/>
                  </w:tcBorders>
                  <w:hideMark/>
                </w:tcPr>
                <w:p w:rsidR="0057600C" w:rsidP="0057600C" w:rsidRDefault="0057600C" w14:paraId="56CDF4C6" w14:textId="77777777">
                  <w:pPr>
                    <w:pStyle w:val="TAC"/>
                    <w:rPr>
                      <w:rFonts w:ascii="Times New Roman" w:hAnsi="Times New Roman"/>
                      <w:b/>
                      <w:bCs/>
                      <w:i/>
                      <w:iCs/>
                      <w:sz w:val="16"/>
                      <w:szCs w:val="16"/>
                    </w:rPr>
                  </w:pPr>
                  <w:r>
                    <w:rPr>
                      <w:rFonts w:ascii="Times New Roman" w:hAnsi="Times New Roman"/>
                      <w:b/>
                      <w:bCs/>
                      <w:i/>
                      <w:iCs/>
                    </w:rPr>
                    <w:t>TBD</w:t>
                  </w:r>
                </w:p>
              </w:tc>
              <w:tc>
                <w:tcPr>
                  <w:tcW w:w="580" w:type="pct"/>
                  <w:tcBorders>
                    <w:top w:val="single" w:color="auto" w:sz="4" w:space="0"/>
                    <w:left w:val="single" w:color="auto" w:sz="4" w:space="0"/>
                    <w:bottom w:val="single" w:color="auto" w:sz="4" w:space="0"/>
                    <w:right w:val="single" w:color="auto" w:sz="4" w:space="0"/>
                  </w:tcBorders>
                  <w:hideMark/>
                </w:tcPr>
                <w:p w:rsidR="0057600C" w:rsidP="0057600C" w:rsidRDefault="0057600C" w14:paraId="36342978" w14:textId="77777777">
                  <w:pPr>
                    <w:pStyle w:val="TAC"/>
                    <w:rPr>
                      <w:rFonts w:ascii="Times New Roman" w:hAnsi="Times New Roman"/>
                      <w:b/>
                      <w:bCs/>
                      <w:i/>
                      <w:iCs/>
                      <w:sz w:val="16"/>
                      <w:szCs w:val="16"/>
                    </w:rPr>
                  </w:pPr>
                  <w:r>
                    <w:rPr>
                      <w:rFonts w:ascii="Times New Roman" w:hAnsi="Times New Roman"/>
                      <w:b/>
                      <w:bCs/>
                      <w:i/>
                      <w:iCs/>
                    </w:rPr>
                    <w:t>TBD</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0A27BCC2" w14:textId="77777777">
                  <w:pPr>
                    <w:spacing w:after="0"/>
                    <w:rPr>
                      <w:b/>
                      <w:bCs/>
                      <w:i/>
                      <w:iCs/>
                      <w:sz w:val="15"/>
                      <w:szCs w:val="15"/>
                      <w:lang w:val="en-GB"/>
                    </w:rPr>
                  </w:pPr>
                </w:p>
              </w:tc>
              <w:tc>
                <w:tcPr>
                  <w:tcW w:w="571" w:type="pct"/>
                  <w:tcBorders>
                    <w:top w:val="single" w:color="auto" w:sz="4" w:space="0"/>
                    <w:left w:val="single" w:color="auto" w:sz="4" w:space="0"/>
                    <w:bottom w:val="single" w:color="auto" w:sz="4" w:space="0"/>
                    <w:right w:val="single" w:color="auto" w:sz="4" w:space="0"/>
                  </w:tcBorders>
                  <w:hideMark/>
                </w:tcPr>
                <w:p w:rsidR="0057600C" w:rsidP="0057600C" w:rsidRDefault="0057600C" w14:paraId="318121FD" w14:textId="77777777">
                  <w:pPr>
                    <w:pStyle w:val="TAC"/>
                    <w:rPr>
                      <w:rFonts w:ascii="Times New Roman" w:hAnsi="Times New Roman"/>
                      <w:b/>
                      <w:bCs/>
                      <w:i/>
                      <w:iCs/>
                      <w:sz w:val="16"/>
                      <w:szCs w:val="16"/>
                    </w:rPr>
                  </w:pPr>
                  <w:r>
                    <w:rPr>
                      <w:rFonts w:ascii="Times New Roman" w:hAnsi="Times New Roman"/>
                      <w:b/>
                      <w:bCs/>
                      <w:i/>
                      <w:iCs/>
                    </w:rPr>
                    <w:t>TBD</w:t>
                  </w:r>
                </w:p>
              </w:tc>
              <w:tc>
                <w:tcPr>
                  <w:tcW w:w="568" w:type="pct"/>
                  <w:tcBorders>
                    <w:top w:val="single" w:color="auto" w:sz="4" w:space="0"/>
                    <w:left w:val="single" w:color="auto" w:sz="4" w:space="0"/>
                    <w:bottom w:val="single" w:color="auto" w:sz="4" w:space="0"/>
                    <w:right w:val="single" w:color="auto" w:sz="4" w:space="0"/>
                  </w:tcBorders>
                  <w:hideMark/>
                </w:tcPr>
                <w:p w:rsidR="0057600C" w:rsidP="0057600C" w:rsidRDefault="0057600C" w14:paraId="4201B3A3" w14:textId="77777777">
                  <w:pPr>
                    <w:pStyle w:val="TAC"/>
                    <w:rPr>
                      <w:rFonts w:ascii="Times New Roman" w:hAnsi="Times New Roman"/>
                      <w:b/>
                      <w:bCs/>
                      <w:i/>
                      <w:iCs/>
                      <w:sz w:val="16"/>
                      <w:szCs w:val="16"/>
                    </w:rPr>
                  </w:pPr>
                  <w:r>
                    <w:rPr>
                      <w:rFonts w:ascii="Times New Roman" w:hAnsi="Times New Roman"/>
                      <w:b/>
                      <w:bCs/>
                      <w:i/>
                      <w:iCs/>
                    </w:rPr>
                    <w:t>TBD</w:t>
                  </w:r>
                </w:p>
              </w:tc>
            </w:tr>
            <w:tr w:rsidR="0057600C" w:rsidTr="0057600C" w14:paraId="086AAB3C" w14:textId="77777777">
              <w:trPr>
                <w:cantSplit/>
                <w:trHeight w:val="57"/>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21A040C3" w14:textId="77777777">
                  <w:pPr>
                    <w:spacing w:after="0"/>
                    <w:rPr>
                      <w:b/>
                      <w:bCs/>
                      <w:i/>
                      <w:iCs/>
                      <w:sz w:val="16"/>
                      <w:szCs w:val="16"/>
                      <w:lang w:val="en-GB"/>
                    </w:rPr>
                  </w:pPr>
                </w:p>
              </w:tc>
              <w:tc>
                <w:tcPr>
                  <w:tcW w:w="420" w:type="pct"/>
                  <w:tcBorders>
                    <w:top w:val="single" w:color="auto" w:sz="4" w:space="0"/>
                    <w:left w:val="single" w:color="auto" w:sz="4" w:space="0"/>
                    <w:bottom w:val="single" w:color="auto" w:sz="4" w:space="0"/>
                    <w:right w:val="single" w:color="auto" w:sz="4" w:space="0"/>
                  </w:tcBorders>
                  <w:hideMark/>
                </w:tcPr>
                <w:p w:rsidR="0057600C" w:rsidP="0057600C" w:rsidRDefault="0057600C" w14:paraId="1BE12BDE" w14:textId="77777777">
                  <w:pPr>
                    <w:pStyle w:val="TAC"/>
                    <w:rPr>
                      <w:rFonts w:ascii="Times New Roman" w:hAnsi="Times New Roman"/>
                      <w:b/>
                      <w:bCs/>
                      <w:i/>
                      <w:iCs/>
                      <w:sz w:val="16"/>
                      <w:szCs w:val="16"/>
                    </w:rPr>
                  </w:pPr>
                  <w:r>
                    <w:rPr>
                      <w:rFonts w:ascii="Times New Roman" w:hAnsi="Times New Roman"/>
                      <w:b/>
                      <w:bCs/>
                      <w:i/>
                      <w:iCs/>
                      <w:sz w:val="16"/>
                      <w:szCs w:val="16"/>
                    </w:rPr>
                    <w:t>2.56</w:t>
                  </w:r>
                </w:p>
              </w:tc>
              <w:tc>
                <w:tcPr>
                  <w:tcW w:w="987" w:type="pct"/>
                  <w:tcBorders>
                    <w:top w:val="single" w:color="auto" w:sz="4" w:space="0"/>
                    <w:left w:val="single" w:color="auto" w:sz="4" w:space="0"/>
                    <w:bottom w:val="single" w:color="auto" w:sz="4" w:space="0"/>
                    <w:right w:val="single" w:color="auto" w:sz="4" w:space="0"/>
                  </w:tcBorders>
                  <w:hideMark/>
                </w:tcPr>
                <w:p w:rsidR="0057600C" w:rsidP="0057600C" w:rsidRDefault="0057600C" w14:paraId="285CB1E0" w14:textId="77777777">
                  <w:pPr>
                    <w:pStyle w:val="TAC"/>
                    <w:rPr>
                      <w:rFonts w:ascii="Times New Roman" w:hAnsi="Times New Roman"/>
                      <w:b/>
                      <w:bCs/>
                      <w:i/>
                      <w:iCs/>
                      <w:sz w:val="16"/>
                      <w:szCs w:val="16"/>
                    </w:rPr>
                  </w:pPr>
                  <w:r>
                    <w:rPr>
                      <w:rFonts w:ascii="Times New Roman" w:hAnsi="Times New Roman"/>
                      <w:b/>
                      <w:bCs/>
                      <w:i/>
                      <w:iCs/>
                    </w:rPr>
                    <w:t>TBD</w:t>
                  </w:r>
                </w:p>
              </w:tc>
              <w:tc>
                <w:tcPr>
                  <w:tcW w:w="580" w:type="pct"/>
                  <w:tcBorders>
                    <w:top w:val="single" w:color="auto" w:sz="4" w:space="0"/>
                    <w:left w:val="single" w:color="auto" w:sz="4" w:space="0"/>
                    <w:bottom w:val="single" w:color="auto" w:sz="4" w:space="0"/>
                    <w:right w:val="single" w:color="auto" w:sz="4" w:space="0"/>
                  </w:tcBorders>
                  <w:hideMark/>
                </w:tcPr>
                <w:p w:rsidR="0057600C" w:rsidP="0057600C" w:rsidRDefault="0057600C" w14:paraId="0720AA22" w14:textId="77777777">
                  <w:pPr>
                    <w:pStyle w:val="TAC"/>
                    <w:rPr>
                      <w:rFonts w:ascii="Times New Roman" w:hAnsi="Times New Roman"/>
                      <w:b/>
                      <w:bCs/>
                      <w:i/>
                      <w:iCs/>
                      <w:sz w:val="16"/>
                      <w:szCs w:val="16"/>
                    </w:rPr>
                  </w:pPr>
                  <w:r>
                    <w:rPr>
                      <w:rFonts w:ascii="Times New Roman" w:hAnsi="Times New Roman"/>
                      <w:b/>
                      <w:bCs/>
                      <w:i/>
                      <w:iCs/>
                    </w:rPr>
                    <w:t>TBD</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0057600C" w:rsidP="0057600C" w:rsidRDefault="0057600C" w14:paraId="0B2B7FF8" w14:textId="77777777">
                  <w:pPr>
                    <w:spacing w:after="0"/>
                    <w:rPr>
                      <w:b/>
                      <w:bCs/>
                      <w:i/>
                      <w:iCs/>
                      <w:sz w:val="15"/>
                      <w:szCs w:val="15"/>
                      <w:lang w:val="en-GB"/>
                    </w:rPr>
                  </w:pPr>
                </w:p>
              </w:tc>
              <w:tc>
                <w:tcPr>
                  <w:tcW w:w="571" w:type="pct"/>
                  <w:tcBorders>
                    <w:top w:val="single" w:color="auto" w:sz="4" w:space="0"/>
                    <w:left w:val="single" w:color="auto" w:sz="4" w:space="0"/>
                    <w:bottom w:val="single" w:color="auto" w:sz="4" w:space="0"/>
                    <w:right w:val="single" w:color="auto" w:sz="4" w:space="0"/>
                  </w:tcBorders>
                  <w:hideMark/>
                </w:tcPr>
                <w:p w:rsidR="0057600C" w:rsidP="0057600C" w:rsidRDefault="0057600C" w14:paraId="1ED9079D" w14:textId="77777777">
                  <w:pPr>
                    <w:pStyle w:val="TAC"/>
                    <w:rPr>
                      <w:rFonts w:ascii="Times New Roman" w:hAnsi="Times New Roman"/>
                      <w:b/>
                      <w:bCs/>
                      <w:i/>
                      <w:iCs/>
                      <w:sz w:val="16"/>
                      <w:szCs w:val="16"/>
                    </w:rPr>
                  </w:pPr>
                  <w:r>
                    <w:rPr>
                      <w:rFonts w:ascii="Times New Roman" w:hAnsi="Times New Roman"/>
                      <w:b/>
                      <w:bCs/>
                      <w:i/>
                      <w:iCs/>
                    </w:rPr>
                    <w:t>TBD</w:t>
                  </w:r>
                </w:p>
              </w:tc>
              <w:tc>
                <w:tcPr>
                  <w:tcW w:w="568" w:type="pct"/>
                  <w:tcBorders>
                    <w:top w:val="single" w:color="auto" w:sz="4" w:space="0"/>
                    <w:left w:val="single" w:color="auto" w:sz="4" w:space="0"/>
                    <w:bottom w:val="single" w:color="auto" w:sz="4" w:space="0"/>
                    <w:right w:val="single" w:color="auto" w:sz="4" w:space="0"/>
                  </w:tcBorders>
                  <w:hideMark/>
                </w:tcPr>
                <w:p w:rsidR="0057600C" w:rsidP="0057600C" w:rsidRDefault="0057600C" w14:paraId="0705E68F" w14:textId="77777777">
                  <w:pPr>
                    <w:pStyle w:val="TAC"/>
                    <w:rPr>
                      <w:rFonts w:ascii="Times New Roman" w:hAnsi="Times New Roman"/>
                      <w:b/>
                      <w:bCs/>
                      <w:i/>
                      <w:iCs/>
                      <w:sz w:val="16"/>
                      <w:szCs w:val="16"/>
                    </w:rPr>
                  </w:pPr>
                  <w:r>
                    <w:rPr>
                      <w:rFonts w:ascii="Times New Roman" w:hAnsi="Times New Roman"/>
                      <w:b/>
                      <w:bCs/>
                      <w:i/>
                      <w:iCs/>
                    </w:rPr>
                    <w:t>TBD</w:t>
                  </w:r>
                </w:p>
              </w:tc>
            </w:tr>
            <w:tr w:rsidRPr="0057600C" w:rsidR="0057600C" w:rsidTr="0057600C" w14:paraId="19079895" w14:textId="77777777">
              <w:trPr>
                <w:cantSplit/>
                <w:trHeight w:val="57"/>
                <w:jc w:val="center"/>
              </w:trPr>
              <w:tc>
                <w:tcPr>
                  <w:tcW w:w="5000" w:type="pct"/>
                  <w:gridSpan w:val="7"/>
                  <w:tcBorders>
                    <w:top w:val="single" w:color="auto" w:sz="4" w:space="0"/>
                    <w:left w:val="single" w:color="auto" w:sz="4" w:space="0"/>
                    <w:bottom w:val="single" w:color="auto" w:sz="4" w:space="0"/>
                    <w:right w:val="single" w:color="auto" w:sz="4" w:space="0"/>
                  </w:tcBorders>
                  <w:hideMark/>
                </w:tcPr>
                <w:p w:rsidR="0057600C" w:rsidP="0057600C" w:rsidRDefault="0057600C" w14:paraId="7F37C182" w14:textId="77777777">
                  <w:pPr>
                    <w:pStyle w:val="TAC"/>
                    <w:rPr>
                      <w:rFonts w:ascii="Times New Roman" w:hAnsi="Times New Roman"/>
                      <w:b/>
                      <w:bCs/>
                      <w:i/>
                      <w:iCs/>
                    </w:rPr>
                  </w:pPr>
                  <w:r>
                    <w:rPr>
                      <w:rFonts w:ascii="Times New Roman" w:hAnsi="Times New Roman"/>
                      <w:b/>
                      <w:bCs/>
                      <w:i/>
                      <w:iCs/>
                    </w:rPr>
                    <w:t>Note: when eDRX = 20.48s and 40.96s requirements are FFS</w:t>
                  </w:r>
                </w:p>
              </w:tc>
            </w:tr>
          </w:tbl>
          <w:p w:rsidR="0057600C" w:rsidP="00CB41F9" w:rsidRDefault="0057600C" w14:paraId="73154E9E" w14:textId="77777777">
            <w:pPr>
              <w:jc w:val="both"/>
            </w:pPr>
          </w:p>
        </w:tc>
      </w:tr>
    </w:tbl>
    <w:p w:rsidR="0057600C" w:rsidP="00CB41F9" w:rsidRDefault="0057600C" w14:paraId="6B4076A2" w14:textId="77777777">
      <w:pPr>
        <w:jc w:val="both"/>
      </w:pPr>
    </w:p>
    <w:p w:rsidRPr="00CB41F9" w:rsidR="00155742" w:rsidP="00155742" w:rsidRDefault="00155742" w14:paraId="4FDFDF24" w14:textId="289D00AF">
      <w:pPr>
        <w:jc w:val="both"/>
        <w:rPr>
          <w:b/>
          <w:bCs/>
          <w:u w:val="single"/>
        </w:rPr>
      </w:pPr>
      <w:r>
        <w:rPr>
          <w:b/>
          <w:bCs/>
          <w:u w:val="single"/>
        </w:rPr>
        <w:t>Idle-state cell reselection requirements without PTW</w:t>
      </w:r>
    </w:p>
    <w:p w:rsidRPr="00A62734" w:rsidR="00EE7F4D" w:rsidP="00A62734" w:rsidRDefault="00EE7F4D" w14:paraId="6A8A81C9" w14:textId="078A17DD">
      <w:pPr>
        <w:pStyle w:val="RAN4proposal"/>
        <w:numPr>
          <w:ilvl w:val="0"/>
          <w:numId w:val="0"/>
        </w:numPr>
        <w:rPr>
          <w:rFonts w:cs="Times New Roman"/>
          <w:b w:val="0"/>
        </w:rPr>
      </w:pPr>
      <w:r w:rsidRPr="00A62734">
        <w:rPr>
          <w:rFonts w:cs="Times New Roman"/>
          <w:b w:val="0"/>
        </w:rPr>
        <w:t xml:space="preserve">In the last meeting, there was no consensus on the exact values of </w:t>
      </w:r>
      <w:proofErr w:type="spellStart"/>
      <w:r w:rsidRPr="00A62734">
        <w:rPr>
          <w:rFonts w:cs="Times New Roman"/>
          <w:b w:val="0"/>
        </w:rPr>
        <w:t>Tdetec,NR_intra</w:t>
      </w:r>
      <w:proofErr w:type="spellEnd"/>
      <w:r w:rsidRPr="00A62734">
        <w:rPr>
          <w:rFonts w:cs="Times New Roman"/>
          <w:b w:val="0"/>
        </w:rPr>
        <w:t xml:space="preserve">, </w:t>
      </w:r>
      <w:proofErr w:type="spellStart"/>
      <w:r w:rsidRPr="00A62734">
        <w:rPr>
          <w:rFonts w:cs="Times New Roman"/>
          <w:b w:val="0"/>
        </w:rPr>
        <w:t>Tmeasure,NR_intra</w:t>
      </w:r>
      <w:proofErr w:type="spellEnd"/>
      <w:r w:rsidRPr="00A62734">
        <w:rPr>
          <w:rFonts w:cs="Times New Roman"/>
          <w:b w:val="0"/>
        </w:rPr>
        <w:t xml:space="preserve"> and </w:t>
      </w:r>
      <w:proofErr w:type="spellStart"/>
      <w:r w:rsidRPr="00A62734">
        <w:rPr>
          <w:rFonts w:cs="Times New Roman"/>
          <w:b w:val="0"/>
        </w:rPr>
        <w:t>Tevaluate,NR_intra</w:t>
      </w:r>
      <w:proofErr w:type="spellEnd"/>
      <w:r w:rsidRPr="00A62734">
        <w:rPr>
          <w:rFonts w:cs="Times New Roman"/>
          <w:b w:val="0"/>
        </w:rPr>
        <w:t xml:space="preserve"> in FR1 and FR2. </w:t>
      </w:r>
      <w:r w:rsidR="00592284">
        <w:rPr>
          <w:rFonts w:cs="Times New Roman"/>
          <w:b w:val="0"/>
        </w:rPr>
        <w:t>During the meeting, the moderator presented compromise proposals for FR1 and FR2, and we can agree to these proposals, which are repeated below:</w:t>
      </w:r>
    </w:p>
    <w:p w:rsidRPr="003D2368" w:rsidR="00302355" w:rsidP="00302355" w:rsidRDefault="00302355" w14:paraId="64F7D908" w14:textId="37F91AEB">
      <w:pPr>
        <w:pStyle w:val="RAN4proposal"/>
        <w:rPr>
          <w:rFonts w:cs="Times New Roman"/>
          <w:bCs/>
        </w:rPr>
      </w:pPr>
      <w:r w:rsidRPr="003D2368">
        <w:t xml:space="preserve">Define </w:t>
      </w:r>
      <w:proofErr w:type="spellStart"/>
      <w:r w:rsidRPr="003D2368">
        <w:rPr>
          <w:rFonts w:cs="Times New Roman"/>
          <w:bCs/>
        </w:rPr>
        <w:t>T</w:t>
      </w:r>
      <w:r w:rsidRPr="003D2368">
        <w:rPr>
          <w:rFonts w:cs="Times New Roman"/>
          <w:bCs/>
          <w:vertAlign w:val="subscript"/>
        </w:rPr>
        <w:t>detect,NR_Intra</w:t>
      </w:r>
      <w:proofErr w:type="spellEnd"/>
      <w:r w:rsidRPr="003D2368">
        <w:rPr>
          <w:rFonts w:cs="Times New Roman"/>
          <w:bCs/>
          <w:vertAlign w:val="subscript"/>
        </w:rPr>
        <w:t>,</w:t>
      </w:r>
      <w:r w:rsidRPr="003D2368">
        <w:rPr>
          <w:rFonts w:cs="Times New Roman"/>
          <w:bCs/>
        </w:rPr>
        <w:t xml:space="preserve"> </w:t>
      </w:r>
      <w:proofErr w:type="spellStart"/>
      <w:r w:rsidRPr="003D2368">
        <w:rPr>
          <w:rFonts w:cs="Times New Roman"/>
          <w:bCs/>
        </w:rPr>
        <w:t>T</w:t>
      </w:r>
      <w:r w:rsidRPr="003D2368">
        <w:rPr>
          <w:rFonts w:cs="Times New Roman"/>
          <w:bCs/>
          <w:vertAlign w:val="subscript"/>
        </w:rPr>
        <w:t>measure,NR_Intra</w:t>
      </w:r>
      <w:proofErr w:type="spellEnd"/>
      <w:r w:rsidRPr="003D2368">
        <w:rPr>
          <w:rFonts w:cs="Times New Roman"/>
          <w:bCs/>
        </w:rPr>
        <w:t xml:space="preserve"> and </w:t>
      </w:r>
      <w:proofErr w:type="spellStart"/>
      <w:r w:rsidRPr="003D2368">
        <w:rPr>
          <w:rFonts w:cs="Times New Roman"/>
          <w:bCs/>
        </w:rPr>
        <w:t>T</w:t>
      </w:r>
      <w:r w:rsidRPr="003D2368">
        <w:rPr>
          <w:rFonts w:cs="Times New Roman"/>
          <w:bCs/>
          <w:vertAlign w:val="subscript"/>
        </w:rPr>
        <w:t>evaluate,NR_Intra</w:t>
      </w:r>
      <w:proofErr w:type="spellEnd"/>
      <w:r w:rsidRPr="003D2368">
        <w:rPr>
          <w:rFonts w:cs="Times New Roman"/>
          <w:bCs/>
          <w:vertAlign w:val="subscript"/>
        </w:rPr>
        <w:t xml:space="preserve"> </w:t>
      </w:r>
      <w:r w:rsidRPr="003D2368">
        <w:rPr>
          <w:rFonts w:cs="Times New Roman"/>
          <w:bCs/>
        </w:rPr>
        <w:t xml:space="preserve">when </w:t>
      </w:r>
      <w:proofErr w:type="spellStart"/>
      <w:r w:rsidRPr="003D2368" w:rsidR="006675BA">
        <w:rPr>
          <w:rFonts w:cs="Times New Roman"/>
          <w:bCs/>
        </w:rPr>
        <w:t>e</w:t>
      </w:r>
      <w:r w:rsidRPr="003D2368" w:rsidR="00230628">
        <w:t>DRX_IDLE_cycle</w:t>
      </w:r>
      <w:proofErr w:type="spellEnd"/>
      <w:r w:rsidRPr="003D2368" w:rsidR="00230628">
        <w:t xml:space="preserve"> </w:t>
      </w:r>
      <w:r w:rsidRPr="003D2368" w:rsidR="00230628">
        <w:rPr>
          <w:rFonts w:ascii="Calibri" w:hAnsi="Calibri" w:cs="Calibri"/>
        </w:rPr>
        <w:t>≤</w:t>
      </w:r>
      <w:r w:rsidRPr="003D2368" w:rsidR="00230628">
        <w:t xml:space="preserve"> 10.24 in </w:t>
      </w:r>
      <w:r w:rsidRPr="003D2368">
        <w:rPr>
          <w:rFonts w:cs="Times New Roman"/>
          <w:bCs/>
        </w:rPr>
        <w:t>FR1</w:t>
      </w:r>
      <w:r w:rsidRPr="003D2368" w:rsidR="00230628">
        <w:rPr>
          <w:rFonts w:cs="Times New Roman"/>
          <w:bCs/>
        </w:rPr>
        <w:t xml:space="preserve"> </w:t>
      </w:r>
      <w:r w:rsidRPr="003D2368">
        <w:rPr>
          <w:rFonts w:cs="Times New Roman"/>
          <w:bCs/>
        </w:rPr>
        <w:t>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62"/>
        <w:gridCol w:w="1571"/>
        <w:gridCol w:w="2606"/>
        <w:gridCol w:w="2139"/>
        <w:gridCol w:w="2139"/>
      </w:tblGrid>
      <w:tr w:rsidR="00592284" w:rsidTr="00877049" w14:paraId="0BBA2EDC" w14:textId="77777777">
        <w:trPr>
          <w:cantSplit/>
          <w:trHeight w:val="308"/>
          <w:jc w:val="center"/>
        </w:trPr>
        <w:tc>
          <w:tcPr>
            <w:tcW w:w="604" w:type="pct"/>
            <w:tcBorders>
              <w:top w:val="single" w:color="auto" w:sz="4" w:space="0"/>
              <w:left w:val="single" w:color="auto" w:sz="4" w:space="0"/>
              <w:bottom w:val="nil"/>
              <w:right w:val="single" w:color="auto" w:sz="4" w:space="0"/>
            </w:tcBorders>
          </w:tcPr>
          <w:p w:rsidRPr="00592284" w:rsidR="00592284" w:rsidP="00877049" w:rsidRDefault="00592284" w14:paraId="078449DB" w14:textId="77777777">
            <w:pPr>
              <w:pStyle w:val="TAH"/>
              <w:rPr>
                <w:rFonts w:cs="Arial"/>
                <w:bCs/>
                <w:szCs w:val="18"/>
              </w:rPr>
            </w:pPr>
            <w:r w:rsidRPr="00592284">
              <w:rPr>
                <w:rFonts w:cs="Arial"/>
                <w:bCs/>
                <w:szCs w:val="18"/>
              </w:rPr>
              <w:t>eDRX cycle length [s]</w:t>
            </w:r>
          </w:p>
        </w:tc>
        <w:tc>
          <w:tcPr>
            <w:tcW w:w="817"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7911FE91" w14:textId="77777777">
            <w:pPr>
              <w:pStyle w:val="TAH"/>
              <w:rPr>
                <w:rFonts w:cs="Arial"/>
                <w:bCs/>
                <w:szCs w:val="18"/>
              </w:rPr>
            </w:pPr>
            <w:r w:rsidRPr="00592284">
              <w:rPr>
                <w:rFonts w:cs="Arial"/>
                <w:bCs/>
                <w:szCs w:val="18"/>
              </w:rPr>
              <w:t>Scaling Factor (N1) FR1</w:t>
            </w:r>
          </w:p>
        </w:tc>
        <w:tc>
          <w:tcPr>
            <w:tcW w:w="1355" w:type="pct"/>
            <w:tcBorders>
              <w:top w:val="single" w:color="auto" w:sz="4" w:space="0"/>
              <w:left w:val="single" w:color="auto" w:sz="4" w:space="0"/>
              <w:bottom w:val="nil"/>
              <w:right w:val="single" w:color="auto" w:sz="4" w:space="0"/>
            </w:tcBorders>
          </w:tcPr>
          <w:p w:rsidRPr="00592284" w:rsidR="00592284" w:rsidP="00877049" w:rsidRDefault="00592284" w14:paraId="426000BA" w14:textId="77777777">
            <w:pPr>
              <w:pStyle w:val="TAH"/>
              <w:rPr>
                <w:rFonts w:cs="Arial"/>
                <w:bCs/>
                <w:szCs w:val="18"/>
              </w:rPr>
            </w:pPr>
            <w:proofErr w:type="spellStart"/>
            <w:proofErr w:type="gramStart"/>
            <w:r w:rsidRPr="00592284">
              <w:rPr>
                <w:rFonts w:cs="Arial"/>
                <w:bCs/>
                <w:szCs w:val="18"/>
              </w:rPr>
              <w:t>T</w:t>
            </w:r>
            <w:r w:rsidRPr="00592284">
              <w:rPr>
                <w:rFonts w:cs="Arial"/>
                <w:bCs/>
                <w:szCs w:val="18"/>
                <w:vertAlign w:val="subscript"/>
              </w:rPr>
              <w:t>detect,NR</w:t>
            </w:r>
            <w:proofErr w:type="gramEnd"/>
            <w:r w:rsidRPr="00592284">
              <w:rPr>
                <w:rFonts w:cs="Arial"/>
                <w:bCs/>
                <w:szCs w:val="18"/>
                <w:vertAlign w:val="subscript"/>
              </w:rPr>
              <w:t>_Intra</w:t>
            </w:r>
            <w:proofErr w:type="spellEnd"/>
            <w:r w:rsidRPr="00592284">
              <w:rPr>
                <w:rFonts w:cs="Arial"/>
                <w:bCs/>
                <w:szCs w:val="18"/>
              </w:rPr>
              <w:t xml:space="preserve"> [s] (number of eDRX cycles)</w:t>
            </w:r>
          </w:p>
        </w:tc>
        <w:tc>
          <w:tcPr>
            <w:tcW w:w="1112" w:type="pct"/>
            <w:tcBorders>
              <w:top w:val="single" w:color="auto" w:sz="4" w:space="0"/>
              <w:left w:val="single" w:color="auto" w:sz="4" w:space="0"/>
              <w:bottom w:val="nil"/>
              <w:right w:val="single" w:color="auto" w:sz="4" w:space="0"/>
            </w:tcBorders>
          </w:tcPr>
          <w:p w:rsidRPr="00592284" w:rsidR="00592284" w:rsidP="00877049" w:rsidRDefault="00592284" w14:paraId="7808C9BE" w14:textId="77777777">
            <w:pPr>
              <w:pStyle w:val="TAH"/>
              <w:rPr>
                <w:rFonts w:cs="Arial"/>
                <w:bCs/>
                <w:szCs w:val="18"/>
              </w:rPr>
            </w:pPr>
            <w:proofErr w:type="spellStart"/>
            <w:proofErr w:type="gramStart"/>
            <w:r w:rsidRPr="00592284">
              <w:rPr>
                <w:rFonts w:cs="Arial"/>
                <w:bCs/>
                <w:szCs w:val="18"/>
              </w:rPr>
              <w:t>T</w:t>
            </w:r>
            <w:r w:rsidRPr="00592284">
              <w:rPr>
                <w:rFonts w:cs="Arial"/>
                <w:bCs/>
                <w:szCs w:val="18"/>
                <w:vertAlign w:val="subscript"/>
              </w:rPr>
              <w:t>measure,NR</w:t>
            </w:r>
            <w:proofErr w:type="gramEnd"/>
            <w:r w:rsidRPr="00592284">
              <w:rPr>
                <w:rFonts w:cs="Arial"/>
                <w:bCs/>
                <w:szCs w:val="18"/>
                <w:vertAlign w:val="subscript"/>
              </w:rPr>
              <w:t>_Intra</w:t>
            </w:r>
            <w:proofErr w:type="spellEnd"/>
            <w:r w:rsidRPr="00592284">
              <w:rPr>
                <w:rFonts w:cs="Arial"/>
                <w:bCs/>
                <w:szCs w:val="18"/>
              </w:rPr>
              <w:t xml:space="preserve"> [s] (number of eDRX cycles)</w:t>
            </w:r>
          </w:p>
        </w:tc>
        <w:tc>
          <w:tcPr>
            <w:tcW w:w="1112" w:type="pct"/>
            <w:tcBorders>
              <w:top w:val="single" w:color="auto" w:sz="4" w:space="0"/>
              <w:left w:val="single" w:color="auto" w:sz="4" w:space="0"/>
              <w:bottom w:val="nil"/>
              <w:right w:val="single" w:color="auto" w:sz="4" w:space="0"/>
            </w:tcBorders>
          </w:tcPr>
          <w:p w:rsidRPr="00592284" w:rsidR="00592284" w:rsidP="00877049" w:rsidRDefault="00592284" w14:paraId="043066A1" w14:textId="77777777">
            <w:pPr>
              <w:pStyle w:val="TAH"/>
              <w:rPr>
                <w:rFonts w:cs="Arial"/>
                <w:bCs/>
                <w:szCs w:val="18"/>
                <w:vertAlign w:val="subscript"/>
              </w:rPr>
            </w:pPr>
            <w:proofErr w:type="spellStart"/>
            <w:proofErr w:type="gramStart"/>
            <w:r w:rsidRPr="00592284">
              <w:rPr>
                <w:rFonts w:cs="Arial"/>
                <w:bCs/>
                <w:szCs w:val="18"/>
              </w:rPr>
              <w:t>T</w:t>
            </w:r>
            <w:r w:rsidRPr="00592284">
              <w:rPr>
                <w:rFonts w:cs="Arial"/>
                <w:bCs/>
                <w:szCs w:val="18"/>
                <w:vertAlign w:val="subscript"/>
              </w:rPr>
              <w:t>evaluate,NR</w:t>
            </w:r>
            <w:proofErr w:type="gramEnd"/>
            <w:r w:rsidRPr="00592284">
              <w:rPr>
                <w:rFonts w:cs="Arial"/>
                <w:bCs/>
                <w:szCs w:val="18"/>
                <w:vertAlign w:val="subscript"/>
              </w:rPr>
              <w:t>_Intra</w:t>
            </w:r>
            <w:proofErr w:type="spellEnd"/>
          </w:p>
          <w:p w:rsidRPr="00592284" w:rsidR="00592284" w:rsidP="00877049" w:rsidRDefault="00592284" w14:paraId="4FDDD17B" w14:textId="77777777">
            <w:pPr>
              <w:pStyle w:val="TAH"/>
              <w:rPr>
                <w:rFonts w:cs="Arial"/>
                <w:bCs/>
                <w:szCs w:val="18"/>
              </w:rPr>
            </w:pPr>
            <w:r w:rsidRPr="00592284">
              <w:rPr>
                <w:rFonts w:cs="Arial"/>
                <w:bCs/>
                <w:szCs w:val="18"/>
              </w:rPr>
              <w:t>[s] (number of eDRX cycles)</w:t>
            </w:r>
          </w:p>
        </w:tc>
      </w:tr>
      <w:tr w:rsidR="00592284" w:rsidTr="00877049" w14:paraId="50FB9DDB" w14:textId="77777777">
        <w:trPr>
          <w:cantSplit/>
          <w:jc w:val="center"/>
        </w:trPr>
        <w:tc>
          <w:tcPr>
            <w:tcW w:w="604"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00A452DE" w14:textId="77777777">
            <w:pPr>
              <w:pStyle w:val="TAC"/>
              <w:rPr>
                <w:rFonts w:cs="Arial"/>
                <w:szCs w:val="18"/>
              </w:rPr>
            </w:pPr>
            <w:r w:rsidRPr="00592284">
              <w:rPr>
                <w:rFonts w:cs="Arial"/>
                <w:szCs w:val="18"/>
              </w:rPr>
              <w:t>2.56</w:t>
            </w:r>
          </w:p>
        </w:tc>
        <w:tc>
          <w:tcPr>
            <w:tcW w:w="817" w:type="pct"/>
            <w:vMerge w:val="restart"/>
            <w:tcBorders>
              <w:top w:val="single" w:color="auto" w:sz="4" w:space="0"/>
              <w:left w:val="single" w:color="auto" w:sz="4" w:space="0"/>
              <w:right w:val="single" w:color="auto" w:sz="4" w:space="0"/>
            </w:tcBorders>
            <w:vAlign w:val="center"/>
          </w:tcPr>
          <w:p w:rsidRPr="00592284" w:rsidR="00592284" w:rsidP="00877049" w:rsidRDefault="00592284" w14:paraId="3B0BB0D1" w14:textId="77777777">
            <w:pPr>
              <w:pStyle w:val="TAC"/>
              <w:rPr>
                <w:rFonts w:cs="Arial"/>
                <w:szCs w:val="18"/>
              </w:rPr>
            </w:pPr>
            <w:r w:rsidRPr="00592284">
              <w:rPr>
                <w:rFonts w:cs="Arial"/>
                <w:szCs w:val="18"/>
              </w:rPr>
              <w:t>1</w:t>
            </w:r>
          </w:p>
        </w:tc>
        <w:tc>
          <w:tcPr>
            <w:tcW w:w="1355"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4A8B152C" w14:textId="77777777">
            <w:pPr>
              <w:pStyle w:val="TAC"/>
              <w:rPr>
                <w:rFonts w:cs="Arial"/>
                <w:szCs w:val="18"/>
              </w:rPr>
            </w:pPr>
            <w:r w:rsidRPr="00592284">
              <w:rPr>
                <w:rFonts w:cs="Arial"/>
                <w:szCs w:val="18"/>
              </w:rPr>
              <w:t>58.88 x N1 (23 x N1)</w:t>
            </w:r>
          </w:p>
        </w:tc>
        <w:tc>
          <w:tcPr>
            <w:tcW w:w="1112"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54B816B8" w14:textId="77777777">
            <w:pPr>
              <w:pStyle w:val="TAC"/>
              <w:rPr>
                <w:rFonts w:cs="Arial"/>
                <w:szCs w:val="18"/>
              </w:rPr>
            </w:pPr>
            <w:r w:rsidRPr="00592284">
              <w:rPr>
                <w:rFonts w:cs="Arial"/>
                <w:szCs w:val="18"/>
              </w:rPr>
              <w:t>2.56 x N1 (1 x N1)</w:t>
            </w:r>
          </w:p>
        </w:tc>
        <w:tc>
          <w:tcPr>
            <w:tcW w:w="1112"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354C739A" w14:textId="77777777">
            <w:pPr>
              <w:pStyle w:val="TAC"/>
              <w:rPr>
                <w:rFonts w:cs="Arial"/>
                <w:szCs w:val="18"/>
              </w:rPr>
            </w:pPr>
            <w:r w:rsidRPr="00592284">
              <w:rPr>
                <w:rFonts w:cs="Arial"/>
                <w:szCs w:val="18"/>
              </w:rPr>
              <w:t>7.68 x N1 (3 x N1)</w:t>
            </w:r>
          </w:p>
        </w:tc>
      </w:tr>
      <w:tr w:rsidR="00592284" w:rsidTr="00877049" w14:paraId="10EA509D" w14:textId="77777777">
        <w:trPr>
          <w:cantSplit/>
          <w:jc w:val="center"/>
        </w:trPr>
        <w:tc>
          <w:tcPr>
            <w:tcW w:w="604"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5FE3BC43" w14:textId="77777777">
            <w:pPr>
              <w:pStyle w:val="TAC"/>
              <w:rPr>
                <w:rFonts w:cs="Arial"/>
                <w:szCs w:val="18"/>
              </w:rPr>
            </w:pPr>
            <w:r w:rsidRPr="00592284">
              <w:rPr>
                <w:rFonts w:cs="Arial"/>
                <w:szCs w:val="18"/>
              </w:rPr>
              <w:t>5.12</w:t>
            </w:r>
          </w:p>
        </w:tc>
        <w:tc>
          <w:tcPr>
            <w:tcW w:w="817" w:type="pct"/>
            <w:vMerge/>
            <w:tcBorders>
              <w:left w:val="single" w:color="auto" w:sz="4" w:space="0"/>
              <w:right w:val="single" w:color="auto" w:sz="4" w:space="0"/>
            </w:tcBorders>
            <w:vAlign w:val="center"/>
          </w:tcPr>
          <w:p w:rsidRPr="00592284" w:rsidR="00592284" w:rsidP="00877049" w:rsidRDefault="00592284" w14:paraId="3EBA5126" w14:textId="77777777">
            <w:pPr>
              <w:pStyle w:val="TAC"/>
              <w:rPr>
                <w:rFonts w:cs="Arial"/>
                <w:szCs w:val="18"/>
              </w:rPr>
            </w:pPr>
          </w:p>
        </w:tc>
        <w:tc>
          <w:tcPr>
            <w:tcW w:w="1355"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0CC7ED7C" w14:textId="77777777">
            <w:pPr>
              <w:pStyle w:val="TAC"/>
              <w:rPr>
                <w:rFonts w:cs="Arial"/>
                <w:szCs w:val="18"/>
              </w:rPr>
            </w:pPr>
            <w:r w:rsidRPr="00592284">
              <w:rPr>
                <w:rFonts w:cs="Arial"/>
                <w:szCs w:val="18"/>
              </w:rPr>
              <w:t>117.76 x N1 (23 x N1)</w:t>
            </w:r>
          </w:p>
        </w:tc>
        <w:tc>
          <w:tcPr>
            <w:tcW w:w="1112"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6CEE56E1" w14:textId="77777777">
            <w:pPr>
              <w:pStyle w:val="TAC"/>
              <w:rPr>
                <w:rFonts w:cs="Arial"/>
                <w:szCs w:val="18"/>
              </w:rPr>
            </w:pPr>
            <w:r w:rsidRPr="00592284">
              <w:rPr>
                <w:rFonts w:cs="Arial"/>
                <w:szCs w:val="18"/>
              </w:rPr>
              <w:t>5.12 x N1 (1 x N1)</w:t>
            </w:r>
          </w:p>
        </w:tc>
        <w:tc>
          <w:tcPr>
            <w:tcW w:w="1112"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0E87F5B8" w14:textId="77777777">
            <w:pPr>
              <w:pStyle w:val="TAC"/>
              <w:rPr>
                <w:rFonts w:cs="Arial"/>
                <w:szCs w:val="18"/>
              </w:rPr>
            </w:pPr>
            <w:r w:rsidRPr="00592284">
              <w:rPr>
                <w:rFonts w:cs="Arial"/>
                <w:szCs w:val="18"/>
              </w:rPr>
              <w:t>10.24 x N1 (2 x N1)</w:t>
            </w:r>
          </w:p>
        </w:tc>
      </w:tr>
      <w:tr w:rsidR="00592284" w:rsidTr="00877049" w14:paraId="30509247" w14:textId="77777777">
        <w:trPr>
          <w:cantSplit/>
          <w:jc w:val="center"/>
        </w:trPr>
        <w:tc>
          <w:tcPr>
            <w:tcW w:w="604"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0823566E" w14:textId="77777777">
            <w:pPr>
              <w:pStyle w:val="TAC"/>
              <w:rPr>
                <w:rFonts w:cs="Arial"/>
                <w:szCs w:val="18"/>
              </w:rPr>
            </w:pPr>
            <w:r w:rsidRPr="00592284">
              <w:rPr>
                <w:rFonts w:cs="Arial"/>
                <w:szCs w:val="18"/>
              </w:rPr>
              <w:t>10.24</w:t>
            </w:r>
          </w:p>
        </w:tc>
        <w:tc>
          <w:tcPr>
            <w:tcW w:w="817" w:type="pct"/>
            <w:vMerge/>
            <w:tcBorders>
              <w:left w:val="single" w:color="auto" w:sz="4" w:space="0"/>
              <w:bottom w:val="single" w:color="auto" w:sz="4" w:space="0"/>
              <w:right w:val="single" w:color="auto" w:sz="4" w:space="0"/>
            </w:tcBorders>
            <w:vAlign w:val="center"/>
          </w:tcPr>
          <w:p w:rsidRPr="00592284" w:rsidR="00592284" w:rsidP="00877049" w:rsidRDefault="00592284" w14:paraId="4EB760B3" w14:textId="77777777">
            <w:pPr>
              <w:pStyle w:val="TAC"/>
              <w:rPr>
                <w:rFonts w:cs="Arial"/>
                <w:szCs w:val="18"/>
              </w:rPr>
            </w:pPr>
          </w:p>
        </w:tc>
        <w:tc>
          <w:tcPr>
            <w:tcW w:w="1355"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6C058958" w14:textId="77777777">
            <w:pPr>
              <w:pStyle w:val="TAC"/>
              <w:rPr>
                <w:rFonts w:cs="Arial"/>
                <w:szCs w:val="18"/>
              </w:rPr>
            </w:pPr>
            <w:r w:rsidRPr="00592284">
              <w:rPr>
                <w:rFonts w:cs="Arial"/>
                <w:szCs w:val="18"/>
              </w:rPr>
              <w:t>235.52 x N1 (23 x N1)</w:t>
            </w:r>
          </w:p>
        </w:tc>
        <w:tc>
          <w:tcPr>
            <w:tcW w:w="1112"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2B72D866" w14:textId="77777777">
            <w:pPr>
              <w:pStyle w:val="TAC"/>
              <w:rPr>
                <w:rFonts w:cs="Arial"/>
                <w:szCs w:val="18"/>
              </w:rPr>
            </w:pPr>
            <w:r w:rsidRPr="00592284">
              <w:rPr>
                <w:rFonts w:cs="Arial"/>
                <w:szCs w:val="18"/>
              </w:rPr>
              <w:t>10.24 x N1 (1 x N1)</w:t>
            </w:r>
          </w:p>
        </w:tc>
        <w:tc>
          <w:tcPr>
            <w:tcW w:w="1112" w:type="pct"/>
            <w:tcBorders>
              <w:top w:val="single" w:color="auto" w:sz="4" w:space="0"/>
              <w:left w:val="single" w:color="auto" w:sz="4" w:space="0"/>
              <w:bottom w:val="single" w:color="auto" w:sz="4" w:space="0"/>
              <w:right w:val="single" w:color="auto" w:sz="4" w:space="0"/>
            </w:tcBorders>
          </w:tcPr>
          <w:p w:rsidRPr="00592284" w:rsidR="00592284" w:rsidP="00877049" w:rsidRDefault="00592284" w14:paraId="6FE49C64" w14:textId="77777777">
            <w:pPr>
              <w:pStyle w:val="TAC"/>
              <w:rPr>
                <w:rFonts w:cs="Arial"/>
                <w:szCs w:val="18"/>
              </w:rPr>
            </w:pPr>
            <w:r w:rsidRPr="00592284">
              <w:rPr>
                <w:rFonts w:cs="Arial"/>
                <w:szCs w:val="18"/>
              </w:rPr>
              <w:t>20.48 x N1 (2 x N1)</w:t>
            </w:r>
          </w:p>
        </w:tc>
      </w:tr>
    </w:tbl>
    <w:p w:rsidR="00302355" w:rsidP="00CB41F9" w:rsidRDefault="00302355" w14:paraId="43C09951" w14:textId="1EFBB82D">
      <w:pPr>
        <w:jc w:val="both"/>
        <w:rPr>
          <w:b/>
          <w:bCs/>
          <w:u w:val="single"/>
        </w:rPr>
      </w:pPr>
    </w:p>
    <w:p w:rsidR="0050638A" w:rsidP="0050638A" w:rsidRDefault="0050638A" w14:paraId="1EC62FC4" w14:textId="551AF1BD">
      <w:pPr>
        <w:pStyle w:val="RAN4proposal"/>
        <w:rPr>
          <w:rFonts w:cs="Times New Roman"/>
          <w:bCs/>
        </w:rPr>
      </w:pPr>
      <w:r>
        <w:t xml:space="preserve">Define </w:t>
      </w:r>
      <w:proofErr w:type="spellStart"/>
      <w:r w:rsidRPr="00302355">
        <w:rPr>
          <w:rFonts w:cs="Times New Roman"/>
          <w:bCs/>
        </w:rPr>
        <w:t>T</w:t>
      </w:r>
      <w:r w:rsidRPr="00302355">
        <w:rPr>
          <w:rFonts w:cs="Times New Roman"/>
          <w:bCs/>
          <w:vertAlign w:val="subscript"/>
        </w:rPr>
        <w:t>detect,NR_Intra</w:t>
      </w:r>
      <w:proofErr w:type="spellEnd"/>
      <w:r w:rsidRPr="00302355">
        <w:rPr>
          <w:rFonts w:cs="Times New Roman"/>
          <w:bCs/>
          <w:vertAlign w:val="subscript"/>
        </w:rPr>
        <w:t>,</w:t>
      </w:r>
      <w:r w:rsidRPr="00302355">
        <w:rPr>
          <w:rFonts w:cs="Times New Roman"/>
          <w:bCs/>
        </w:rPr>
        <w:t xml:space="preserve"> </w:t>
      </w:r>
      <w:proofErr w:type="spellStart"/>
      <w:r w:rsidRPr="00302355">
        <w:rPr>
          <w:rFonts w:cs="Times New Roman"/>
          <w:bCs/>
        </w:rPr>
        <w:t>T</w:t>
      </w:r>
      <w:r w:rsidRPr="00302355">
        <w:rPr>
          <w:rFonts w:cs="Times New Roman"/>
          <w:bCs/>
          <w:vertAlign w:val="subscript"/>
        </w:rPr>
        <w:t>measure,NR_Intra</w:t>
      </w:r>
      <w:proofErr w:type="spellEnd"/>
      <w:r w:rsidRPr="00302355">
        <w:rPr>
          <w:rFonts w:cs="Times New Roman"/>
          <w:bCs/>
        </w:rPr>
        <w:t xml:space="preserve"> and </w:t>
      </w:r>
      <w:proofErr w:type="spellStart"/>
      <w:r w:rsidRPr="00302355">
        <w:rPr>
          <w:rFonts w:cs="Times New Roman"/>
          <w:bCs/>
        </w:rPr>
        <w:t>T</w:t>
      </w:r>
      <w:r w:rsidRPr="00302355">
        <w:rPr>
          <w:rFonts w:cs="Times New Roman"/>
          <w:bCs/>
          <w:vertAlign w:val="subscript"/>
        </w:rPr>
        <w:t>evaluate,NR_Intra</w:t>
      </w:r>
      <w:proofErr w:type="spellEnd"/>
      <w:r w:rsidRPr="00302355">
        <w:rPr>
          <w:rFonts w:cs="Times New Roman"/>
          <w:bCs/>
          <w:vertAlign w:val="subscript"/>
        </w:rPr>
        <w:t xml:space="preserve"> </w:t>
      </w:r>
      <w:r>
        <w:rPr>
          <w:rFonts w:cs="Times New Roman"/>
          <w:bCs/>
        </w:rPr>
        <w:t xml:space="preserve">when </w:t>
      </w:r>
      <w:proofErr w:type="spellStart"/>
      <w:r w:rsidR="00230628">
        <w:rPr>
          <w:rFonts w:cs="Times New Roman"/>
          <w:bCs/>
        </w:rPr>
        <w:t>when</w:t>
      </w:r>
      <w:proofErr w:type="spellEnd"/>
      <w:r w:rsidR="00230628">
        <w:rPr>
          <w:rFonts w:cs="Times New Roman"/>
          <w:bCs/>
        </w:rPr>
        <w:t xml:space="preserve"> </w:t>
      </w:r>
      <w:proofErr w:type="spellStart"/>
      <w:r w:rsidR="006675BA">
        <w:rPr>
          <w:rFonts w:cs="Times New Roman"/>
          <w:bCs/>
        </w:rPr>
        <w:t>e</w:t>
      </w:r>
      <w:r w:rsidR="00230628">
        <w:t>DRX_IDLE_cycle</w:t>
      </w:r>
      <w:proofErr w:type="spellEnd"/>
      <w:r w:rsidR="00230628">
        <w:t xml:space="preserve"> </w:t>
      </w:r>
      <w:r w:rsidR="00230628">
        <w:rPr>
          <w:rFonts w:ascii="Calibri" w:hAnsi="Calibri" w:cs="Calibri"/>
        </w:rPr>
        <w:t>≤</w:t>
      </w:r>
      <w:r w:rsidR="00230628">
        <w:t xml:space="preserve"> 10.24 in </w:t>
      </w:r>
      <w:r w:rsidRPr="00302355" w:rsidR="00230628">
        <w:rPr>
          <w:rFonts w:cs="Times New Roman"/>
          <w:bCs/>
        </w:rPr>
        <w:t>FR</w:t>
      </w:r>
      <w:r w:rsidR="00230628">
        <w:rPr>
          <w:rFonts w:cs="Times New Roman"/>
          <w:bCs/>
        </w:rPr>
        <w:t>2 a</w:t>
      </w:r>
      <w:r w:rsidRPr="00302355">
        <w:rPr>
          <w:rFonts w:cs="Times New Roman"/>
          <w:bCs/>
        </w:rPr>
        <w:t>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5"/>
        <w:gridCol w:w="2083"/>
        <w:gridCol w:w="2083"/>
        <w:gridCol w:w="2087"/>
        <w:gridCol w:w="2079"/>
      </w:tblGrid>
      <w:tr w:rsidRPr="00741395" w:rsidR="0050638A" w:rsidTr="00C65F82" w14:paraId="78EE2A08" w14:textId="77777777">
        <w:trPr>
          <w:cantSplit/>
          <w:trHeight w:val="826"/>
          <w:jc w:val="center"/>
        </w:trPr>
        <w:tc>
          <w:tcPr>
            <w:tcW w:w="668" w:type="pct"/>
            <w:tcBorders>
              <w:top w:val="single" w:color="auto" w:sz="4" w:space="0"/>
              <w:left w:val="single" w:color="auto" w:sz="4" w:space="0"/>
              <w:bottom w:val="single" w:color="auto" w:sz="4" w:space="0"/>
              <w:right w:val="single" w:color="auto" w:sz="4" w:space="0"/>
            </w:tcBorders>
            <w:hideMark/>
          </w:tcPr>
          <w:p w:rsidRPr="00885F53" w:rsidR="0050638A" w:rsidP="00C65F82" w:rsidRDefault="0050638A" w14:paraId="342335A4" w14:textId="77777777">
            <w:pPr>
              <w:keepNext/>
              <w:keepLines/>
              <w:spacing w:after="0"/>
              <w:jc w:val="center"/>
            </w:pPr>
            <w:r>
              <w:rPr>
                <w:rFonts w:ascii="Arial" w:hAnsi="Arial"/>
                <w:b/>
                <w:sz w:val="18"/>
              </w:rPr>
              <w:t>e</w:t>
            </w:r>
            <w:r w:rsidRPr="00885F53">
              <w:rPr>
                <w:rFonts w:ascii="Arial" w:hAnsi="Arial"/>
                <w:b/>
                <w:sz w:val="18"/>
              </w:rPr>
              <w:t>DRX cycle length [s]</w:t>
            </w:r>
          </w:p>
        </w:tc>
        <w:tc>
          <w:tcPr>
            <w:tcW w:w="1083" w:type="pct"/>
            <w:tcBorders>
              <w:top w:val="single" w:color="auto" w:sz="4" w:space="0"/>
              <w:left w:val="single" w:color="auto" w:sz="4" w:space="0"/>
              <w:right w:val="single" w:color="auto" w:sz="4" w:space="0"/>
            </w:tcBorders>
          </w:tcPr>
          <w:p w:rsidRPr="00741395" w:rsidR="0050638A" w:rsidP="00C65F82" w:rsidRDefault="0050638A" w14:paraId="4AC1847F" w14:textId="1B64332B">
            <w:pPr>
              <w:keepNext/>
              <w:keepLines/>
              <w:spacing w:after="0"/>
              <w:jc w:val="center"/>
              <w:rPr>
                <w:rFonts w:ascii="Arial" w:hAnsi="Arial"/>
                <w:b/>
                <w:sz w:val="18"/>
              </w:rPr>
            </w:pPr>
            <w:r w:rsidRPr="00741395">
              <w:rPr>
                <w:rFonts w:ascii="Arial" w:hAnsi="Arial"/>
                <w:b/>
                <w:sz w:val="18"/>
              </w:rPr>
              <w:t>Scaling Factor (N1)</w:t>
            </w:r>
          </w:p>
        </w:tc>
        <w:tc>
          <w:tcPr>
            <w:tcW w:w="1083" w:type="pct"/>
            <w:tcBorders>
              <w:top w:val="single" w:color="auto" w:sz="4" w:space="0"/>
              <w:left w:val="single" w:color="auto" w:sz="4" w:space="0"/>
              <w:bottom w:val="single" w:color="auto" w:sz="4" w:space="0"/>
              <w:right w:val="single" w:color="auto" w:sz="4" w:space="0"/>
            </w:tcBorders>
            <w:hideMark/>
          </w:tcPr>
          <w:p w:rsidRPr="00741395" w:rsidR="0050638A" w:rsidP="00C65F82" w:rsidRDefault="0050638A" w14:paraId="45CD9A56" w14:textId="12150084">
            <w:pPr>
              <w:keepNext/>
              <w:keepLines/>
              <w:spacing w:after="0"/>
              <w:jc w:val="center"/>
            </w:pPr>
            <w:proofErr w:type="spellStart"/>
            <w:r w:rsidRPr="00741395">
              <w:rPr>
                <w:rFonts w:ascii="Arial" w:hAnsi="Arial"/>
                <w:b/>
                <w:sz w:val="18"/>
              </w:rPr>
              <w:t>T</w:t>
            </w:r>
            <w:r w:rsidRPr="00741395">
              <w:rPr>
                <w:rFonts w:ascii="Arial" w:hAnsi="Arial"/>
                <w:b/>
                <w:sz w:val="18"/>
                <w:vertAlign w:val="subscript"/>
              </w:rPr>
              <w:t>detect,NR_Intra</w:t>
            </w:r>
            <w:proofErr w:type="spellEnd"/>
            <w:r w:rsidRPr="00741395">
              <w:rPr>
                <w:rFonts w:ascii="Arial" w:hAnsi="Arial"/>
                <w:b/>
                <w:sz w:val="18"/>
              </w:rPr>
              <w:t xml:space="preserve"> [s] (number of eDRX cycles)</w:t>
            </w:r>
          </w:p>
        </w:tc>
        <w:tc>
          <w:tcPr>
            <w:tcW w:w="1085" w:type="pct"/>
            <w:tcBorders>
              <w:top w:val="single" w:color="auto" w:sz="4" w:space="0"/>
              <w:left w:val="single" w:color="auto" w:sz="4" w:space="0"/>
              <w:bottom w:val="single" w:color="auto" w:sz="4" w:space="0"/>
              <w:right w:val="single" w:color="auto" w:sz="4" w:space="0"/>
            </w:tcBorders>
            <w:hideMark/>
          </w:tcPr>
          <w:p w:rsidRPr="00741395" w:rsidR="0050638A" w:rsidP="00C65F82" w:rsidRDefault="0050638A" w14:paraId="7BA6B333" w14:textId="77777777">
            <w:pPr>
              <w:keepNext/>
              <w:keepLines/>
              <w:spacing w:after="0"/>
              <w:jc w:val="center"/>
            </w:pPr>
            <w:proofErr w:type="spellStart"/>
            <w:r w:rsidRPr="00741395">
              <w:rPr>
                <w:rFonts w:ascii="Arial" w:hAnsi="Arial"/>
                <w:b/>
                <w:sz w:val="18"/>
              </w:rPr>
              <w:t>T</w:t>
            </w:r>
            <w:r w:rsidRPr="00741395">
              <w:rPr>
                <w:rFonts w:ascii="Arial" w:hAnsi="Arial"/>
                <w:b/>
                <w:sz w:val="18"/>
                <w:vertAlign w:val="subscript"/>
              </w:rPr>
              <w:t>measure,NR_Intra</w:t>
            </w:r>
            <w:proofErr w:type="spellEnd"/>
            <w:r w:rsidRPr="00741395">
              <w:rPr>
                <w:rFonts w:ascii="Arial" w:hAnsi="Arial"/>
                <w:b/>
                <w:sz w:val="18"/>
              </w:rPr>
              <w:t xml:space="preserve"> [s] (number of eDRX cycles)</w:t>
            </w:r>
          </w:p>
        </w:tc>
        <w:tc>
          <w:tcPr>
            <w:tcW w:w="1081" w:type="pct"/>
            <w:tcBorders>
              <w:top w:val="single" w:color="auto" w:sz="4" w:space="0"/>
              <w:left w:val="single" w:color="auto" w:sz="4" w:space="0"/>
              <w:bottom w:val="single" w:color="auto" w:sz="4" w:space="0"/>
              <w:right w:val="single" w:color="auto" w:sz="4" w:space="0"/>
            </w:tcBorders>
            <w:hideMark/>
          </w:tcPr>
          <w:p w:rsidRPr="00741395" w:rsidR="0050638A" w:rsidP="00C65F82" w:rsidRDefault="0050638A" w14:paraId="4535A330" w14:textId="77777777">
            <w:pPr>
              <w:keepNext/>
              <w:keepLines/>
              <w:spacing w:after="0"/>
              <w:jc w:val="center"/>
              <w:rPr>
                <w:vertAlign w:val="subscript"/>
              </w:rPr>
            </w:pPr>
            <w:proofErr w:type="spellStart"/>
            <w:r w:rsidRPr="00741395">
              <w:rPr>
                <w:rFonts w:ascii="Arial" w:hAnsi="Arial"/>
                <w:b/>
                <w:sz w:val="18"/>
              </w:rPr>
              <w:t>T</w:t>
            </w:r>
            <w:r w:rsidRPr="00741395">
              <w:rPr>
                <w:rFonts w:ascii="Arial" w:hAnsi="Arial"/>
                <w:b/>
                <w:sz w:val="18"/>
                <w:vertAlign w:val="subscript"/>
              </w:rPr>
              <w:t>evaluate,NR_</w:t>
            </w:r>
            <w:r w:rsidRPr="00741395">
              <w:rPr>
                <w:rFonts w:ascii="Arial" w:hAnsi="Arial" w:cs="v4.2.0"/>
                <w:b/>
                <w:sz w:val="18"/>
                <w:vertAlign w:val="subscript"/>
              </w:rPr>
              <w:t>Intra</w:t>
            </w:r>
            <w:proofErr w:type="spellEnd"/>
          </w:p>
          <w:p w:rsidRPr="00741395" w:rsidR="0050638A" w:rsidP="00C65F82" w:rsidRDefault="0050638A" w14:paraId="35C2456D" w14:textId="77777777">
            <w:pPr>
              <w:keepNext/>
              <w:keepLines/>
              <w:spacing w:after="0"/>
              <w:jc w:val="center"/>
            </w:pPr>
            <w:r w:rsidRPr="00741395">
              <w:rPr>
                <w:rFonts w:ascii="Arial" w:hAnsi="Arial"/>
                <w:b/>
                <w:sz w:val="18"/>
              </w:rPr>
              <w:t>[s] (number of eDRX cycles)</w:t>
            </w:r>
          </w:p>
        </w:tc>
      </w:tr>
      <w:tr w:rsidRPr="00741395" w:rsidR="0050638A" w:rsidTr="00DD7002" w14:paraId="42B64A03" w14:textId="77777777">
        <w:trPr>
          <w:cantSplit/>
          <w:jc w:val="center"/>
        </w:trPr>
        <w:tc>
          <w:tcPr>
            <w:tcW w:w="668" w:type="pct"/>
            <w:tcBorders>
              <w:top w:val="single" w:color="auto" w:sz="4" w:space="0"/>
              <w:left w:val="single" w:color="auto" w:sz="4" w:space="0"/>
              <w:bottom w:val="single" w:color="auto" w:sz="4" w:space="0"/>
              <w:right w:val="single" w:color="auto" w:sz="4" w:space="0"/>
            </w:tcBorders>
            <w:hideMark/>
          </w:tcPr>
          <w:p w:rsidRPr="00885F53" w:rsidR="0050638A" w:rsidP="00C65F82" w:rsidRDefault="0050638A" w14:paraId="0F06BC5F" w14:textId="77777777">
            <w:pPr>
              <w:keepNext/>
              <w:keepLines/>
              <w:spacing w:after="0"/>
              <w:jc w:val="center"/>
            </w:pPr>
            <w:r>
              <w:rPr>
                <w:rFonts w:ascii="Arial" w:hAnsi="Arial"/>
                <w:sz w:val="18"/>
              </w:rPr>
              <w:t>2.56</w:t>
            </w:r>
          </w:p>
        </w:tc>
        <w:tc>
          <w:tcPr>
            <w:tcW w:w="1083" w:type="pct"/>
            <w:tcBorders>
              <w:top w:val="single" w:color="auto" w:sz="4" w:space="0"/>
              <w:left w:val="single" w:color="auto" w:sz="4" w:space="0"/>
              <w:bottom w:val="nil"/>
              <w:right w:val="single" w:color="auto" w:sz="4" w:space="0"/>
            </w:tcBorders>
          </w:tcPr>
          <w:p w:rsidRPr="00741395" w:rsidR="0050638A" w:rsidP="00C65F82" w:rsidRDefault="0050638A" w14:paraId="09E9CA43" w14:textId="1D7EF894">
            <w:pPr>
              <w:keepNext/>
              <w:keepLines/>
              <w:spacing w:after="0"/>
              <w:jc w:val="center"/>
              <w:rPr>
                <w:rFonts w:ascii="Arial" w:hAnsi="Arial"/>
                <w:sz w:val="18"/>
              </w:rPr>
            </w:pPr>
          </w:p>
        </w:tc>
        <w:tc>
          <w:tcPr>
            <w:tcW w:w="1083" w:type="pct"/>
            <w:tcBorders>
              <w:top w:val="single" w:color="auto" w:sz="4" w:space="0"/>
              <w:left w:val="single" w:color="auto" w:sz="4" w:space="0"/>
              <w:bottom w:val="single" w:color="auto" w:sz="4" w:space="0"/>
              <w:right w:val="single" w:color="auto" w:sz="4" w:space="0"/>
            </w:tcBorders>
            <w:hideMark/>
          </w:tcPr>
          <w:p w:rsidRPr="00741395" w:rsidR="0050638A" w:rsidP="00C65F82" w:rsidRDefault="0050638A" w14:paraId="10755192" w14:textId="298C641F">
            <w:pPr>
              <w:keepNext/>
              <w:keepLines/>
              <w:spacing w:after="0"/>
              <w:jc w:val="center"/>
            </w:pPr>
            <w:r w:rsidRPr="00741395">
              <w:rPr>
                <w:rFonts w:ascii="Arial" w:hAnsi="Arial"/>
                <w:sz w:val="18"/>
              </w:rPr>
              <w:t xml:space="preserve">58.88 x N1  (23 x N1) </w:t>
            </w:r>
          </w:p>
        </w:tc>
        <w:tc>
          <w:tcPr>
            <w:tcW w:w="1085" w:type="pct"/>
            <w:tcBorders>
              <w:top w:val="single" w:color="auto" w:sz="4" w:space="0"/>
              <w:left w:val="single" w:color="auto" w:sz="4" w:space="0"/>
              <w:bottom w:val="single" w:color="auto" w:sz="4" w:space="0"/>
              <w:right w:val="single" w:color="auto" w:sz="4" w:space="0"/>
            </w:tcBorders>
            <w:hideMark/>
          </w:tcPr>
          <w:p w:rsidRPr="00741395" w:rsidR="0050638A" w:rsidP="00C65F82" w:rsidRDefault="0050638A" w14:paraId="7FC70555" w14:textId="059DD9CB">
            <w:pPr>
              <w:keepNext/>
              <w:keepLines/>
              <w:spacing w:after="0"/>
              <w:jc w:val="center"/>
            </w:pPr>
            <w:r w:rsidRPr="00741395">
              <w:rPr>
                <w:rFonts w:ascii="Arial" w:hAnsi="Arial"/>
                <w:sz w:val="18"/>
              </w:rPr>
              <w:t>2.56 x N1 (1 x N1)</w:t>
            </w:r>
          </w:p>
        </w:tc>
        <w:tc>
          <w:tcPr>
            <w:tcW w:w="1081" w:type="pct"/>
            <w:tcBorders>
              <w:top w:val="single" w:color="auto" w:sz="4" w:space="0"/>
              <w:left w:val="single" w:color="auto" w:sz="4" w:space="0"/>
              <w:bottom w:val="single" w:color="auto" w:sz="4" w:space="0"/>
              <w:right w:val="single" w:color="auto" w:sz="4" w:space="0"/>
            </w:tcBorders>
            <w:hideMark/>
          </w:tcPr>
          <w:p w:rsidRPr="00741395" w:rsidR="0050638A" w:rsidP="00C65F82" w:rsidRDefault="0050638A" w14:paraId="11249008" w14:textId="4571D123">
            <w:pPr>
              <w:keepNext/>
              <w:keepLines/>
              <w:spacing w:after="0"/>
              <w:jc w:val="center"/>
            </w:pPr>
            <w:r w:rsidRPr="00741395">
              <w:rPr>
                <w:rFonts w:ascii="Arial" w:hAnsi="Arial"/>
                <w:sz w:val="18"/>
              </w:rPr>
              <w:t>7.68 x N1 (3 x N1)</w:t>
            </w:r>
          </w:p>
        </w:tc>
      </w:tr>
      <w:tr w:rsidRPr="00741395" w:rsidR="00155742" w:rsidTr="00DD7002" w14:paraId="6140BF38" w14:textId="77777777">
        <w:trPr>
          <w:cantSplit/>
          <w:jc w:val="center"/>
        </w:trPr>
        <w:tc>
          <w:tcPr>
            <w:tcW w:w="668" w:type="pct"/>
            <w:tcBorders>
              <w:top w:val="single" w:color="auto" w:sz="4" w:space="0"/>
              <w:left w:val="single" w:color="auto" w:sz="4" w:space="0"/>
              <w:bottom w:val="single" w:color="auto" w:sz="4" w:space="0"/>
              <w:right w:val="single" w:color="auto" w:sz="4" w:space="0"/>
            </w:tcBorders>
            <w:hideMark/>
          </w:tcPr>
          <w:p w:rsidRPr="00885F53" w:rsidR="00155742" w:rsidP="00155742" w:rsidRDefault="00155742" w14:paraId="66423D63" w14:textId="77777777">
            <w:pPr>
              <w:keepNext/>
              <w:keepLines/>
              <w:spacing w:after="0"/>
              <w:jc w:val="center"/>
            </w:pPr>
            <w:r>
              <w:rPr>
                <w:rFonts w:ascii="Arial" w:hAnsi="Arial"/>
                <w:sz w:val="18"/>
              </w:rPr>
              <w:t>5.12</w:t>
            </w:r>
          </w:p>
        </w:tc>
        <w:tc>
          <w:tcPr>
            <w:tcW w:w="1083" w:type="pct"/>
            <w:tcBorders>
              <w:top w:val="nil"/>
              <w:left w:val="single" w:color="auto" w:sz="4" w:space="0"/>
              <w:bottom w:val="nil"/>
              <w:right w:val="single" w:color="auto" w:sz="4" w:space="0"/>
            </w:tcBorders>
          </w:tcPr>
          <w:p w:rsidRPr="00741395" w:rsidR="00155742" w:rsidP="00155742" w:rsidRDefault="00155742" w14:paraId="1E45D789" w14:textId="0213C234">
            <w:pPr>
              <w:keepNext/>
              <w:keepLines/>
              <w:spacing w:after="0"/>
              <w:jc w:val="center"/>
              <w:rPr>
                <w:rFonts w:ascii="Arial" w:hAnsi="Arial"/>
                <w:sz w:val="18"/>
              </w:rPr>
            </w:pPr>
            <w:r w:rsidRPr="00741395">
              <w:rPr>
                <w:rFonts w:ascii="Arial" w:hAnsi="Arial"/>
                <w:sz w:val="18"/>
              </w:rPr>
              <w:t>3</w:t>
            </w:r>
          </w:p>
        </w:tc>
        <w:tc>
          <w:tcPr>
            <w:tcW w:w="1083" w:type="pct"/>
            <w:tcBorders>
              <w:top w:val="single" w:color="auto" w:sz="4" w:space="0"/>
              <w:left w:val="single" w:color="auto" w:sz="4" w:space="0"/>
              <w:bottom w:val="single" w:color="auto" w:sz="4" w:space="0"/>
              <w:right w:val="single" w:color="auto" w:sz="4" w:space="0"/>
            </w:tcBorders>
          </w:tcPr>
          <w:p w:rsidRPr="00592284" w:rsidR="00155742" w:rsidP="00155742" w:rsidRDefault="00155742" w14:paraId="1639F92D" w14:textId="61A2159F">
            <w:pPr>
              <w:keepNext/>
              <w:keepLines/>
              <w:spacing w:after="0"/>
              <w:jc w:val="center"/>
              <w:rPr>
                <w:rFonts w:ascii="Arial" w:hAnsi="Arial" w:cs="Arial"/>
                <w:sz w:val="18"/>
                <w:szCs w:val="18"/>
              </w:rPr>
            </w:pPr>
            <w:r w:rsidRPr="00592284">
              <w:rPr>
                <w:rFonts w:ascii="Arial" w:hAnsi="Arial" w:cs="Arial"/>
                <w:sz w:val="18"/>
                <w:szCs w:val="18"/>
              </w:rPr>
              <w:t>117.76 x N1 (23 x N1)</w:t>
            </w:r>
          </w:p>
        </w:tc>
        <w:tc>
          <w:tcPr>
            <w:tcW w:w="1085" w:type="pct"/>
            <w:tcBorders>
              <w:top w:val="single" w:color="auto" w:sz="4" w:space="0"/>
              <w:left w:val="single" w:color="auto" w:sz="4" w:space="0"/>
              <w:bottom w:val="single" w:color="auto" w:sz="4" w:space="0"/>
              <w:right w:val="single" w:color="auto" w:sz="4" w:space="0"/>
            </w:tcBorders>
          </w:tcPr>
          <w:p w:rsidRPr="00741395" w:rsidR="00155742" w:rsidP="00155742" w:rsidRDefault="00155742" w14:paraId="4918F0A4" w14:textId="3BE80493">
            <w:pPr>
              <w:keepNext/>
              <w:keepLines/>
              <w:spacing w:after="0"/>
              <w:jc w:val="center"/>
            </w:pPr>
            <w:r w:rsidRPr="00741395">
              <w:rPr>
                <w:rFonts w:ascii="Arial" w:hAnsi="Arial"/>
                <w:sz w:val="18"/>
              </w:rPr>
              <w:t>5.12 x N1 (1 x N1)</w:t>
            </w:r>
          </w:p>
        </w:tc>
        <w:tc>
          <w:tcPr>
            <w:tcW w:w="1081" w:type="pct"/>
            <w:tcBorders>
              <w:top w:val="single" w:color="auto" w:sz="4" w:space="0"/>
              <w:left w:val="single" w:color="auto" w:sz="4" w:space="0"/>
              <w:bottom w:val="single" w:color="auto" w:sz="4" w:space="0"/>
              <w:right w:val="single" w:color="auto" w:sz="4" w:space="0"/>
            </w:tcBorders>
          </w:tcPr>
          <w:p w:rsidRPr="00741395" w:rsidR="00155742" w:rsidP="00155742" w:rsidRDefault="00155742" w14:paraId="5CD48D62" w14:textId="7A2B4545">
            <w:pPr>
              <w:keepNext/>
              <w:keepLines/>
              <w:spacing w:after="0"/>
              <w:jc w:val="center"/>
            </w:pPr>
            <w:r>
              <w:rPr>
                <w:rFonts w:ascii="Arial" w:hAnsi="Arial"/>
                <w:sz w:val="18"/>
              </w:rPr>
              <w:t>10.24</w:t>
            </w:r>
            <w:r w:rsidRPr="00741395">
              <w:rPr>
                <w:rFonts w:ascii="Arial" w:hAnsi="Arial"/>
                <w:sz w:val="18"/>
              </w:rPr>
              <w:t xml:space="preserve"> x N1 (</w:t>
            </w:r>
            <w:r>
              <w:rPr>
                <w:rFonts w:ascii="Arial" w:hAnsi="Arial"/>
                <w:sz w:val="18"/>
              </w:rPr>
              <w:t>2</w:t>
            </w:r>
            <w:r w:rsidRPr="00741395">
              <w:rPr>
                <w:rFonts w:ascii="Arial" w:hAnsi="Arial"/>
                <w:sz w:val="18"/>
              </w:rPr>
              <w:t xml:space="preserve"> x N1)</w:t>
            </w:r>
          </w:p>
        </w:tc>
      </w:tr>
      <w:tr w:rsidRPr="00741395" w:rsidR="00155742" w:rsidTr="00DD7002" w14:paraId="25BBB6A5" w14:textId="77777777">
        <w:trPr>
          <w:cantSplit/>
          <w:jc w:val="center"/>
        </w:trPr>
        <w:tc>
          <w:tcPr>
            <w:tcW w:w="668" w:type="pct"/>
            <w:tcBorders>
              <w:top w:val="single" w:color="auto" w:sz="4" w:space="0"/>
              <w:left w:val="single" w:color="auto" w:sz="4" w:space="0"/>
              <w:bottom w:val="single" w:color="auto" w:sz="4" w:space="0"/>
              <w:right w:val="single" w:color="auto" w:sz="4" w:space="0"/>
            </w:tcBorders>
            <w:hideMark/>
          </w:tcPr>
          <w:p w:rsidRPr="00885F53" w:rsidR="00155742" w:rsidP="00155742" w:rsidRDefault="00155742" w14:paraId="0BF4A04A" w14:textId="77777777">
            <w:pPr>
              <w:keepNext/>
              <w:keepLines/>
              <w:spacing w:after="0"/>
              <w:jc w:val="center"/>
            </w:pPr>
            <w:r>
              <w:rPr>
                <w:rFonts w:ascii="Arial" w:hAnsi="Arial"/>
                <w:sz w:val="18"/>
              </w:rPr>
              <w:t>10.24</w:t>
            </w:r>
          </w:p>
        </w:tc>
        <w:tc>
          <w:tcPr>
            <w:tcW w:w="1083" w:type="pct"/>
            <w:tcBorders>
              <w:top w:val="nil"/>
              <w:left w:val="single" w:color="auto" w:sz="4" w:space="0"/>
              <w:bottom w:val="single" w:color="auto" w:sz="4" w:space="0"/>
              <w:right w:val="single" w:color="auto" w:sz="4" w:space="0"/>
            </w:tcBorders>
          </w:tcPr>
          <w:p w:rsidRPr="00741395" w:rsidR="00155742" w:rsidP="00155742" w:rsidRDefault="00155742" w14:paraId="50B31A3D" w14:textId="13356296">
            <w:pPr>
              <w:keepNext/>
              <w:keepLines/>
              <w:spacing w:after="0"/>
              <w:jc w:val="center"/>
              <w:rPr>
                <w:rFonts w:ascii="Arial" w:hAnsi="Arial"/>
                <w:sz w:val="18"/>
              </w:rPr>
            </w:pPr>
          </w:p>
        </w:tc>
        <w:tc>
          <w:tcPr>
            <w:tcW w:w="1083" w:type="pct"/>
            <w:tcBorders>
              <w:top w:val="single" w:color="auto" w:sz="4" w:space="0"/>
              <w:left w:val="single" w:color="auto" w:sz="4" w:space="0"/>
              <w:bottom w:val="single" w:color="auto" w:sz="4" w:space="0"/>
              <w:right w:val="single" w:color="auto" w:sz="4" w:space="0"/>
            </w:tcBorders>
          </w:tcPr>
          <w:p w:rsidRPr="00592284" w:rsidR="00155742" w:rsidP="00155742" w:rsidRDefault="00155742" w14:paraId="42B5DB4C" w14:textId="680A630B">
            <w:pPr>
              <w:keepNext/>
              <w:keepLines/>
              <w:spacing w:after="0"/>
              <w:jc w:val="center"/>
              <w:rPr>
                <w:rFonts w:ascii="Arial" w:hAnsi="Arial" w:cs="Arial"/>
                <w:sz w:val="18"/>
                <w:szCs w:val="18"/>
              </w:rPr>
            </w:pPr>
            <w:r w:rsidRPr="00592284">
              <w:rPr>
                <w:rFonts w:ascii="Arial" w:hAnsi="Arial" w:cs="Arial"/>
                <w:sz w:val="18"/>
                <w:szCs w:val="18"/>
              </w:rPr>
              <w:t>235.52 x N1 (23 x N1)</w:t>
            </w:r>
          </w:p>
        </w:tc>
        <w:tc>
          <w:tcPr>
            <w:tcW w:w="1085" w:type="pct"/>
            <w:tcBorders>
              <w:top w:val="single" w:color="auto" w:sz="4" w:space="0"/>
              <w:left w:val="single" w:color="auto" w:sz="4" w:space="0"/>
              <w:bottom w:val="single" w:color="auto" w:sz="4" w:space="0"/>
              <w:right w:val="single" w:color="auto" w:sz="4" w:space="0"/>
            </w:tcBorders>
          </w:tcPr>
          <w:p w:rsidRPr="00741395" w:rsidR="00155742" w:rsidP="00155742" w:rsidRDefault="00155742" w14:paraId="55AAD716" w14:textId="73A8E44E">
            <w:pPr>
              <w:keepNext/>
              <w:keepLines/>
              <w:spacing w:after="0"/>
              <w:jc w:val="center"/>
            </w:pPr>
            <w:r w:rsidRPr="00741395">
              <w:rPr>
                <w:rFonts w:ascii="Arial" w:hAnsi="Arial"/>
                <w:sz w:val="18"/>
              </w:rPr>
              <w:t>10.24 x N1 (1 x N1)</w:t>
            </w:r>
          </w:p>
        </w:tc>
        <w:tc>
          <w:tcPr>
            <w:tcW w:w="1081" w:type="pct"/>
            <w:tcBorders>
              <w:top w:val="single" w:color="auto" w:sz="4" w:space="0"/>
              <w:left w:val="single" w:color="auto" w:sz="4" w:space="0"/>
              <w:bottom w:val="single" w:color="auto" w:sz="4" w:space="0"/>
              <w:right w:val="single" w:color="auto" w:sz="4" w:space="0"/>
            </w:tcBorders>
          </w:tcPr>
          <w:p w:rsidRPr="00741395" w:rsidR="00155742" w:rsidP="00155742" w:rsidRDefault="00155742" w14:paraId="160A5716" w14:textId="49EB78AF">
            <w:pPr>
              <w:keepNext/>
              <w:keepLines/>
              <w:spacing w:after="0"/>
              <w:jc w:val="center"/>
            </w:pPr>
            <w:r>
              <w:rPr>
                <w:rFonts w:ascii="Arial" w:hAnsi="Arial"/>
                <w:sz w:val="18"/>
              </w:rPr>
              <w:t>20.48</w:t>
            </w:r>
            <w:r w:rsidRPr="00741395">
              <w:rPr>
                <w:rFonts w:ascii="Arial" w:hAnsi="Arial"/>
                <w:sz w:val="18"/>
              </w:rPr>
              <w:t xml:space="preserve"> x N1 (</w:t>
            </w:r>
            <w:r>
              <w:rPr>
                <w:rFonts w:ascii="Arial" w:hAnsi="Arial"/>
                <w:sz w:val="18"/>
              </w:rPr>
              <w:t>2</w:t>
            </w:r>
            <w:r w:rsidRPr="00741395">
              <w:rPr>
                <w:rFonts w:ascii="Arial" w:hAnsi="Arial"/>
                <w:sz w:val="18"/>
              </w:rPr>
              <w:t xml:space="preserve"> x N1)</w:t>
            </w:r>
          </w:p>
        </w:tc>
      </w:tr>
    </w:tbl>
    <w:p w:rsidR="0050638A" w:rsidP="00CB41F9" w:rsidRDefault="0050638A" w14:paraId="39D56B78" w14:textId="77777777">
      <w:pPr>
        <w:jc w:val="both"/>
        <w:rPr>
          <w:b/>
          <w:bCs/>
          <w:u w:val="single"/>
        </w:rPr>
      </w:pPr>
    </w:p>
    <w:p w:rsidRPr="00CB41F9" w:rsidR="00155742" w:rsidP="00155742" w:rsidRDefault="00155742" w14:paraId="0C3876CD" w14:textId="77777777">
      <w:pPr>
        <w:jc w:val="both"/>
        <w:rPr>
          <w:b/>
          <w:bCs/>
          <w:u w:val="single"/>
        </w:rPr>
      </w:pPr>
      <w:r>
        <w:rPr>
          <w:b/>
          <w:bCs/>
          <w:u w:val="single"/>
        </w:rPr>
        <w:t>Idle-state cell reselection requirements without PTW</w:t>
      </w:r>
    </w:p>
    <w:p w:rsidRPr="00155742" w:rsidR="00F3511A" w:rsidP="00F3511A" w:rsidRDefault="00F3511A" w14:paraId="0D3A796C" w14:textId="77777777">
      <w:pPr>
        <w:pStyle w:val="RAN4proposal"/>
        <w:rPr>
          <w:rFonts w:cs="Times New Roman"/>
          <w:bCs/>
        </w:rPr>
      </w:pPr>
      <w:r>
        <w:t xml:space="preserve">Define </w:t>
      </w:r>
      <w:proofErr w:type="spellStart"/>
      <w:r>
        <w:t>T</w:t>
      </w:r>
      <w:r w:rsidRPr="00155742">
        <w:rPr>
          <w:vertAlign w:val="subscript"/>
        </w:rPr>
        <w:t>detect,EUTRAN_Intra</w:t>
      </w:r>
      <w:proofErr w:type="spellEnd"/>
      <w:r w:rsidRPr="00155742">
        <w:rPr>
          <w:vertAlign w:val="subscript"/>
        </w:rPr>
        <w:t>,</w:t>
      </w:r>
      <w:r>
        <w:t xml:space="preserve"> </w:t>
      </w:r>
      <w:proofErr w:type="spellStart"/>
      <w:r>
        <w:t>T</w:t>
      </w:r>
      <w:r w:rsidRPr="00155742">
        <w:rPr>
          <w:vertAlign w:val="subscript"/>
        </w:rPr>
        <w:t>measure,EUTRAN_Intra</w:t>
      </w:r>
      <w:proofErr w:type="spellEnd"/>
      <w:r>
        <w:t xml:space="preserve"> and </w:t>
      </w:r>
      <w:proofErr w:type="spellStart"/>
      <w:r>
        <w:t>T</w:t>
      </w:r>
      <w:r w:rsidRPr="00155742">
        <w:rPr>
          <w:vertAlign w:val="subscript"/>
        </w:rPr>
        <w:t>evaluate,E-UTRAN_intra</w:t>
      </w:r>
      <w:proofErr w:type="spellEnd"/>
      <w:r w:rsidRPr="00155742">
        <w:rPr>
          <w:vertAlign w:val="subscript"/>
        </w:rPr>
        <w:t xml:space="preserve"> </w:t>
      </w:r>
      <w:r>
        <w:t xml:space="preserve"> when </w:t>
      </w:r>
      <w:r w:rsidRPr="00155742">
        <w:t xml:space="preserve">20.48 ≤ </w:t>
      </w:r>
      <w:r>
        <w:t>eDRX cycle in FR1 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17"/>
        <w:gridCol w:w="697"/>
        <w:gridCol w:w="1681"/>
        <w:gridCol w:w="1021"/>
        <w:gridCol w:w="2408"/>
        <w:gridCol w:w="1300"/>
        <w:gridCol w:w="1293"/>
      </w:tblGrid>
      <w:tr w:rsidRPr="0057600C" w:rsidR="00F3511A" w:rsidTr="00877049" w14:paraId="1AFB4C02" w14:textId="77777777">
        <w:trPr>
          <w:cantSplit/>
          <w:trHeight w:val="308"/>
          <w:jc w:val="center"/>
        </w:trPr>
        <w:tc>
          <w:tcPr>
            <w:tcW w:w="633" w:type="pct"/>
            <w:tcBorders>
              <w:top w:val="single" w:color="auto" w:sz="4" w:space="0"/>
              <w:left w:val="single" w:color="auto" w:sz="4" w:space="0"/>
              <w:bottom w:val="nil"/>
              <w:right w:val="single" w:color="auto" w:sz="4" w:space="0"/>
            </w:tcBorders>
            <w:hideMark/>
          </w:tcPr>
          <w:p w:rsidRPr="00155742" w:rsidR="00F3511A" w:rsidP="00877049" w:rsidRDefault="00F3511A" w14:paraId="1750E26E" w14:textId="77777777">
            <w:pPr>
              <w:pStyle w:val="TAH"/>
              <w:rPr>
                <w:rFonts w:ascii="Times New Roman" w:hAnsi="Times New Roman"/>
                <w:bCs/>
                <w:szCs w:val="18"/>
                <w:lang w:eastAsia="en-US"/>
              </w:rPr>
            </w:pPr>
            <w:r w:rsidRPr="00155742">
              <w:rPr>
                <w:rFonts w:ascii="Times New Roman" w:hAnsi="Times New Roman"/>
                <w:bCs/>
                <w:szCs w:val="18"/>
              </w:rPr>
              <w:t>eDRX cycle length [s]</w:t>
            </w:r>
          </w:p>
        </w:tc>
        <w:tc>
          <w:tcPr>
            <w:tcW w:w="362" w:type="pct"/>
            <w:tcBorders>
              <w:top w:val="single" w:color="auto" w:sz="4" w:space="0"/>
              <w:left w:val="single" w:color="auto" w:sz="4" w:space="0"/>
              <w:bottom w:val="nil"/>
              <w:right w:val="single" w:color="auto" w:sz="4" w:space="0"/>
            </w:tcBorders>
            <w:hideMark/>
          </w:tcPr>
          <w:p w:rsidRPr="00155742" w:rsidR="00F3511A" w:rsidP="00877049" w:rsidRDefault="00F3511A" w14:paraId="150B574B" w14:textId="77777777">
            <w:pPr>
              <w:pStyle w:val="TAH"/>
              <w:rPr>
                <w:rFonts w:ascii="Times New Roman" w:hAnsi="Times New Roman"/>
                <w:bCs/>
                <w:szCs w:val="18"/>
              </w:rPr>
            </w:pPr>
            <w:r w:rsidRPr="00155742">
              <w:rPr>
                <w:rFonts w:ascii="Times New Roman" w:hAnsi="Times New Roman"/>
                <w:bCs/>
                <w:szCs w:val="18"/>
              </w:rPr>
              <w:t>DRX cycle length [s]</w:t>
            </w:r>
          </w:p>
        </w:tc>
        <w:tc>
          <w:tcPr>
            <w:tcW w:w="874" w:type="pct"/>
            <w:tcBorders>
              <w:top w:val="single" w:color="auto" w:sz="4" w:space="0"/>
              <w:left w:val="single" w:color="auto" w:sz="4" w:space="0"/>
              <w:bottom w:val="single" w:color="auto" w:sz="4" w:space="0"/>
              <w:right w:val="single" w:color="auto" w:sz="4" w:space="0"/>
            </w:tcBorders>
            <w:hideMark/>
          </w:tcPr>
          <w:p w:rsidRPr="00155742" w:rsidR="00F3511A" w:rsidP="00877049" w:rsidRDefault="00F3511A" w14:paraId="6F208B75" w14:textId="77777777">
            <w:pPr>
              <w:pStyle w:val="TAH"/>
              <w:rPr>
                <w:rFonts w:ascii="Times New Roman" w:hAnsi="Times New Roman"/>
                <w:bCs/>
                <w:szCs w:val="18"/>
              </w:rPr>
            </w:pPr>
            <w:r w:rsidRPr="00155742">
              <w:rPr>
                <w:rFonts w:ascii="Times New Roman" w:hAnsi="Times New Roman"/>
                <w:bCs/>
                <w:szCs w:val="18"/>
              </w:rPr>
              <w:t xml:space="preserve">PTW length [s] </w:t>
            </w:r>
          </w:p>
          <w:p w:rsidRPr="00155742" w:rsidR="00F3511A" w:rsidP="00877049" w:rsidRDefault="00F3511A" w14:paraId="4E92FA55" w14:textId="77777777">
            <w:pPr>
              <w:pStyle w:val="TAH"/>
              <w:rPr>
                <w:rFonts w:ascii="Times New Roman" w:hAnsi="Times New Roman"/>
                <w:bCs/>
                <w:szCs w:val="18"/>
              </w:rPr>
            </w:pPr>
            <w:r w:rsidRPr="00155742">
              <w:rPr>
                <w:rFonts w:ascii="Times New Roman" w:hAnsi="Times New Roman"/>
                <w:bCs/>
                <w:szCs w:val="18"/>
              </w:rPr>
              <w:t>(number of 1.28s periods)</w:t>
            </w:r>
          </w:p>
        </w:tc>
        <w:tc>
          <w:tcPr>
            <w:tcW w:w="531" w:type="pct"/>
            <w:tcBorders>
              <w:top w:val="single" w:color="auto" w:sz="4" w:space="0"/>
              <w:left w:val="single" w:color="auto" w:sz="4" w:space="0"/>
              <w:bottom w:val="single" w:color="auto" w:sz="4" w:space="0"/>
              <w:right w:val="single" w:color="auto" w:sz="4" w:space="0"/>
            </w:tcBorders>
            <w:hideMark/>
          </w:tcPr>
          <w:p w:rsidRPr="00155742" w:rsidR="00F3511A" w:rsidP="00877049" w:rsidRDefault="00F3511A" w14:paraId="779A639F" w14:textId="77777777">
            <w:pPr>
              <w:pStyle w:val="TAH"/>
              <w:rPr>
                <w:rFonts w:ascii="Times New Roman" w:hAnsi="Times New Roman"/>
                <w:bCs/>
                <w:szCs w:val="18"/>
              </w:rPr>
            </w:pPr>
            <w:r w:rsidRPr="00155742">
              <w:rPr>
                <w:rFonts w:ascii="Times New Roman" w:hAnsi="Times New Roman"/>
                <w:bCs/>
                <w:szCs w:val="18"/>
              </w:rPr>
              <w:t>FR1 Scaling Factor (N1)</w:t>
            </w:r>
          </w:p>
        </w:tc>
        <w:tc>
          <w:tcPr>
            <w:tcW w:w="1252" w:type="pct"/>
            <w:tcBorders>
              <w:top w:val="single" w:color="auto" w:sz="4" w:space="0"/>
              <w:left w:val="single" w:color="auto" w:sz="4" w:space="0"/>
              <w:bottom w:val="nil"/>
              <w:right w:val="single" w:color="auto" w:sz="4" w:space="0"/>
            </w:tcBorders>
            <w:hideMark/>
          </w:tcPr>
          <w:p w:rsidRPr="00155742" w:rsidR="00F3511A" w:rsidP="00877049" w:rsidRDefault="00F3511A" w14:paraId="78ECB54E" w14:textId="77777777">
            <w:pPr>
              <w:pStyle w:val="TAH"/>
              <w:rPr>
                <w:rFonts w:ascii="Times New Roman" w:hAnsi="Times New Roman"/>
                <w:bCs/>
                <w:szCs w:val="18"/>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detect,NR</w:t>
            </w:r>
            <w:proofErr w:type="gramEnd"/>
            <w:r w:rsidRPr="00155742">
              <w:rPr>
                <w:rFonts w:ascii="Times New Roman" w:hAnsi="Times New Roman"/>
                <w:bCs/>
                <w:szCs w:val="18"/>
                <w:vertAlign w:val="subscript"/>
              </w:rPr>
              <w:t>_Intra</w:t>
            </w:r>
            <w:proofErr w:type="spellEnd"/>
            <w:r w:rsidRPr="00155742">
              <w:rPr>
                <w:rFonts w:ascii="Times New Roman" w:hAnsi="Times New Roman"/>
                <w:bCs/>
                <w:szCs w:val="18"/>
              </w:rPr>
              <w:t xml:space="preserve"> [s] (number of DRX cycles)</w:t>
            </w:r>
          </w:p>
        </w:tc>
        <w:tc>
          <w:tcPr>
            <w:tcW w:w="676" w:type="pct"/>
            <w:tcBorders>
              <w:top w:val="single" w:color="auto" w:sz="4" w:space="0"/>
              <w:left w:val="single" w:color="auto" w:sz="4" w:space="0"/>
              <w:bottom w:val="nil"/>
              <w:right w:val="single" w:color="auto" w:sz="4" w:space="0"/>
            </w:tcBorders>
            <w:hideMark/>
          </w:tcPr>
          <w:p w:rsidRPr="00155742" w:rsidR="00F3511A" w:rsidP="00877049" w:rsidRDefault="00F3511A" w14:paraId="2BF47CEE" w14:textId="77777777">
            <w:pPr>
              <w:pStyle w:val="TAH"/>
              <w:rPr>
                <w:rFonts w:ascii="Times New Roman" w:hAnsi="Times New Roman"/>
                <w:bCs/>
                <w:szCs w:val="18"/>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measure,NR</w:t>
            </w:r>
            <w:proofErr w:type="gramEnd"/>
            <w:r w:rsidRPr="00155742">
              <w:rPr>
                <w:rFonts w:ascii="Times New Roman" w:hAnsi="Times New Roman"/>
                <w:bCs/>
                <w:szCs w:val="18"/>
                <w:vertAlign w:val="subscript"/>
              </w:rPr>
              <w:t>_Intra</w:t>
            </w:r>
            <w:proofErr w:type="spellEnd"/>
            <w:r w:rsidRPr="00155742">
              <w:rPr>
                <w:rFonts w:ascii="Times New Roman" w:hAnsi="Times New Roman"/>
                <w:bCs/>
                <w:szCs w:val="18"/>
              </w:rPr>
              <w:t xml:space="preserve"> [s] (number of DRX cycles)</w:t>
            </w:r>
          </w:p>
        </w:tc>
        <w:tc>
          <w:tcPr>
            <w:tcW w:w="672" w:type="pct"/>
            <w:tcBorders>
              <w:top w:val="single" w:color="auto" w:sz="4" w:space="0"/>
              <w:left w:val="single" w:color="auto" w:sz="4" w:space="0"/>
              <w:bottom w:val="nil"/>
              <w:right w:val="single" w:color="auto" w:sz="4" w:space="0"/>
            </w:tcBorders>
            <w:hideMark/>
          </w:tcPr>
          <w:p w:rsidRPr="00155742" w:rsidR="00F3511A" w:rsidP="00877049" w:rsidRDefault="00F3511A" w14:paraId="5D697938" w14:textId="77777777">
            <w:pPr>
              <w:pStyle w:val="TAH"/>
              <w:rPr>
                <w:rFonts w:ascii="Times New Roman" w:hAnsi="Times New Roman"/>
                <w:bCs/>
                <w:szCs w:val="18"/>
                <w:vertAlign w:val="subscript"/>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evaluate,NR</w:t>
            </w:r>
            <w:proofErr w:type="gramEnd"/>
            <w:r w:rsidRPr="00155742">
              <w:rPr>
                <w:rFonts w:ascii="Times New Roman" w:hAnsi="Times New Roman"/>
                <w:bCs/>
                <w:szCs w:val="18"/>
                <w:vertAlign w:val="subscript"/>
              </w:rPr>
              <w:t>_Intra</w:t>
            </w:r>
            <w:proofErr w:type="spellEnd"/>
          </w:p>
          <w:p w:rsidRPr="00155742" w:rsidR="00F3511A" w:rsidP="00877049" w:rsidRDefault="00F3511A" w14:paraId="325C537A" w14:textId="77777777">
            <w:pPr>
              <w:pStyle w:val="TAH"/>
              <w:rPr>
                <w:rFonts w:ascii="Times New Roman" w:hAnsi="Times New Roman"/>
                <w:bCs/>
                <w:szCs w:val="18"/>
              </w:rPr>
            </w:pPr>
            <w:r w:rsidRPr="00155742">
              <w:rPr>
                <w:rFonts w:ascii="Times New Roman" w:hAnsi="Times New Roman"/>
                <w:bCs/>
                <w:szCs w:val="18"/>
              </w:rPr>
              <w:t>[s] (number of DRX cycles)</w:t>
            </w:r>
          </w:p>
        </w:tc>
      </w:tr>
      <w:tr w:rsidRPr="0057600C" w:rsidR="00F3511A" w:rsidTr="00877049" w14:paraId="056A7F82" w14:textId="77777777">
        <w:trPr>
          <w:cantSplit/>
          <w:jc w:val="center"/>
        </w:trPr>
        <w:tc>
          <w:tcPr>
            <w:tcW w:w="633" w:type="pct"/>
            <w:vMerge w:val="restart"/>
            <w:tcBorders>
              <w:top w:val="single" w:color="auto" w:sz="4" w:space="0"/>
              <w:left w:val="single" w:color="auto" w:sz="4" w:space="0"/>
              <w:bottom w:val="single" w:color="auto" w:sz="4" w:space="0"/>
              <w:right w:val="single" w:color="auto" w:sz="4" w:space="0"/>
            </w:tcBorders>
            <w:hideMark/>
          </w:tcPr>
          <w:p w:rsidRPr="00F3511A" w:rsidR="00F3511A" w:rsidP="00877049" w:rsidRDefault="00F3511A" w14:paraId="359FB6A7" w14:textId="77777777">
            <w:pPr>
              <w:pStyle w:val="TAC"/>
              <w:rPr>
                <w:rFonts w:cs="Arial"/>
                <w:szCs w:val="18"/>
              </w:rPr>
            </w:pPr>
            <w:r w:rsidRPr="00F3511A">
              <w:rPr>
                <w:rFonts w:cs="Arial"/>
                <w:szCs w:val="18"/>
              </w:rPr>
              <w:t>20.48 ≤ eDRX_IDLE cycle length ≤ 10485.76</w:t>
            </w:r>
          </w:p>
        </w:tc>
        <w:tc>
          <w:tcPr>
            <w:tcW w:w="362" w:type="pct"/>
            <w:tcBorders>
              <w:top w:val="single" w:color="auto" w:sz="4" w:space="0"/>
              <w:left w:val="single" w:color="auto" w:sz="4" w:space="0"/>
              <w:bottom w:val="single" w:color="auto" w:sz="4" w:space="0"/>
              <w:right w:val="single" w:color="auto" w:sz="4" w:space="0"/>
            </w:tcBorders>
            <w:hideMark/>
          </w:tcPr>
          <w:p w:rsidRPr="00F3511A" w:rsidR="00F3511A" w:rsidP="00877049" w:rsidRDefault="00F3511A" w14:paraId="4B2EFAE9" w14:textId="77777777">
            <w:pPr>
              <w:pStyle w:val="TAC"/>
              <w:rPr>
                <w:rFonts w:cs="Arial"/>
                <w:szCs w:val="18"/>
              </w:rPr>
            </w:pPr>
            <w:r w:rsidRPr="00F3511A">
              <w:rPr>
                <w:rFonts w:cs="Arial"/>
                <w:szCs w:val="18"/>
              </w:rPr>
              <w:t>0.32</w:t>
            </w:r>
          </w:p>
        </w:tc>
        <w:tc>
          <w:tcPr>
            <w:tcW w:w="874" w:type="pct"/>
            <w:tcBorders>
              <w:top w:val="single" w:color="auto" w:sz="4" w:space="0"/>
              <w:left w:val="single" w:color="auto" w:sz="4" w:space="0"/>
              <w:bottom w:val="single" w:color="auto" w:sz="4" w:space="0"/>
              <w:right w:val="single" w:color="auto" w:sz="4" w:space="0"/>
            </w:tcBorders>
            <w:hideMark/>
          </w:tcPr>
          <w:p w:rsidRPr="00155742" w:rsidR="00F3511A" w:rsidP="00877049" w:rsidRDefault="00F3511A" w14:paraId="645C991B" w14:textId="77777777">
            <w:pPr>
              <w:pStyle w:val="TAC"/>
              <w:rPr>
                <w:rFonts w:ascii="Times New Roman" w:hAnsi="Times New Roman"/>
                <w:b/>
                <w:bCs/>
                <w:szCs w:val="18"/>
              </w:rPr>
            </w:pPr>
            <w:r w:rsidRPr="00AB1E2C">
              <w:rPr>
                <w:rFonts w:cs="Arial"/>
              </w:rPr>
              <w:t>≥</w:t>
            </w:r>
            <w:r w:rsidRPr="00AB1E2C">
              <w:t xml:space="preserve"> 1.28 (1)</w:t>
            </w:r>
          </w:p>
        </w:tc>
        <w:tc>
          <w:tcPr>
            <w:tcW w:w="531" w:type="pct"/>
            <w:vMerge w:val="restart"/>
            <w:tcBorders>
              <w:top w:val="single" w:color="auto" w:sz="4" w:space="0"/>
              <w:left w:val="single" w:color="auto" w:sz="4" w:space="0"/>
              <w:bottom w:val="single" w:color="auto" w:sz="4" w:space="0"/>
              <w:right w:val="single" w:color="auto" w:sz="4" w:space="0"/>
            </w:tcBorders>
            <w:vAlign w:val="center"/>
            <w:hideMark/>
          </w:tcPr>
          <w:p w:rsidRPr="00155742" w:rsidR="00F3511A" w:rsidP="00877049" w:rsidRDefault="00F3511A" w14:paraId="4F6A8031" w14:textId="77777777">
            <w:pPr>
              <w:pStyle w:val="TAC"/>
              <w:rPr>
                <w:rFonts w:ascii="Times New Roman" w:hAnsi="Times New Roman"/>
                <w:b/>
                <w:bCs/>
                <w:szCs w:val="18"/>
              </w:rPr>
            </w:pPr>
            <w:r w:rsidRPr="00155742">
              <w:rPr>
                <w:rFonts w:ascii="Times New Roman" w:hAnsi="Times New Roman"/>
                <w:b/>
                <w:bCs/>
                <w:szCs w:val="18"/>
              </w:rPr>
              <w:t>1</w:t>
            </w:r>
          </w:p>
        </w:tc>
        <w:tc>
          <w:tcPr>
            <w:tcW w:w="1252" w:type="pct"/>
            <w:vMerge w:val="restart"/>
            <w:tcBorders>
              <w:top w:val="single" w:color="auto" w:sz="4" w:space="0"/>
              <w:left w:val="single" w:color="auto" w:sz="4" w:space="0"/>
              <w:bottom w:val="single" w:color="auto" w:sz="4" w:space="0"/>
              <w:right w:val="single" w:color="auto" w:sz="4" w:space="0"/>
            </w:tcBorders>
            <w:hideMark/>
          </w:tcPr>
          <w:p w:rsidRPr="00155742" w:rsidR="00F3511A" w:rsidP="00877049" w:rsidRDefault="00F3511A" w14:paraId="43C4BA68" w14:textId="77777777">
            <w:pPr>
              <w:pStyle w:val="TAC"/>
              <w:spacing w:after="120"/>
              <w:ind w:right="256"/>
              <w:rPr>
                <w:rFonts w:ascii="Times New Roman" w:hAnsi="Times New Roman"/>
                <w:b/>
                <w:bCs/>
                <w:szCs w:val="18"/>
              </w:rPr>
            </w:pPr>
            <m:oMathPara>
              <m:oMath>
                <m:r>
                  <w:rPr>
                    <w:rFonts w:ascii="Cambria Math" w:hAnsi="Cambria Math"/>
                    <w:szCs w:val="18"/>
                  </w:rPr>
                  <m:t>eDRX_cycle_length*</m:t>
                </m:r>
                <m:d>
                  <m:dPr>
                    <m:begChr m:val="⌈"/>
                    <m:endChr m:val="⌉"/>
                    <m:ctrlPr>
                      <w:rPr>
                        <w:rFonts w:ascii="Cambria Math" w:hAnsi="Cambria Math"/>
                        <w:i/>
                        <w:szCs w:val="18"/>
                      </w:rPr>
                    </m:ctrlPr>
                  </m:dPr>
                  <m:e>
                    <m:f>
                      <m:fPr>
                        <m:ctrlPr>
                          <w:rPr>
                            <w:rFonts w:ascii="Cambria Math" w:hAnsi="Cambria Math"/>
                            <w:i/>
                            <w:szCs w:val="18"/>
                          </w:rPr>
                        </m:ctrlPr>
                      </m:fPr>
                      <m:num>
                        <m:r>
                          <w:rPr>
                            <w:rFonts w:ascii="Cambria Math" w:hAnsi="Cambria Math"/>
                            <w:szCs w:val="18"/>
                          </w:rPr>
                          <m:t>23</m:t>
                        </m:r>
                      </m:num>
                      <m:den>
                        <m:r>
                          <w:rPr>
                            <w:rFonts w:ascii="Cambria Math" w:hAnsi="Cambria Math"/>
                            <w:szCs w:val="18"/>
                          </w:rPr>
                          <m:t>PTW/DRX_cycle_length</m:t>
                        </m:r>
                      </m:den>
                    </m:f>
                  </m:e>
                </m:d>
              </m:oMath>
            </m:oMathPara>
          </w:p>
          <w:p w:rsidRPr="00155742" w:rsidR="00F3511A" w:rsidP="00877049" w:rsidRDefault="00F3511A" w14:paraId="6D30031E" w14:textId="77777777">
            <w:pPr>
              <w:pStyle w:val="TAC"/>
              <w:spacing w:after="120"/>
              <w:ind w:right="256"/>
              <w:rPr>
                <w:rFonts w:ascii="Times New Roman" w:hAnsi="Times New Roman"/>
                <w:b/>
                <w:bCs/>
                <w:szCs w:val="18"/>
              </w:rPr>
            </w:pPr>
            <w:r w:rsidRPr="00AB1E2C">
              <w:t>(23)</w:t>
            </w:r>
          </w:p>
        </w:tc>
        <w:tc>
          <w:tcPr>
            <w:tcW w:w="676" w:type="pct"/>
            <w:tcBorders>
              <w:top w:val="single" w:color="auto" w:sz="4" w:space="0"/>
              <w:left w:val="single" w:color="auto" w:sz="4" w:space="0"/>
              <w:bottom w:val="single" w:color="auto" w:sz="4" w:space="0"/>
              <w:right w:val="single" w:color="auto" w:sz="4" w:space="0"/>
            </w:tcBorders>
            <w:hideMark/>
          </w:tcPr>
          <w:p w:rsidR="00F3511A" w:rsidP="00877049" w:rsidRDefault="00F3511A" w14:paraId="7627DFD9" w14:textId="77777777">
            <w:pPr>
              <w:pStyle w:val="TAC"/>
            </w:pPr>
            <w:r w:rsidRPr="00AB1E2C">
              <w:t xml:space="preserve">0.32 x </w:t>
            </w:r>
            <w:r>
              <w:t>N1</w:t>
            </w:r>
            <w:r w:rsidRPr="00AB1E2C">
              <w:t xml:space="preserve"> </w:t>
            </w:r>
          </w:p>
          <w:p w:rsidRPr="00155742" w:rsidR="00F3511A" w:rsidP="00877049" w:rsidRDefault="00F3511A" w14:paraId="65F47FD8" w14:textId="4AD8B1C0">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F3511A" w:rsidP="00877049" w:rsidRDefault="00F3511A" w14:paraId="51BF7905" w14:textId="77777777">
            <w:pPr>
              <w:pStyle w:val="TAC"/>
            </w:pPr>
            <w:r w:rsidRPr="00AB1E2C">
              <w:t xml:space="preserve">0.64 x </w:t>
            </w:r>
            <w:r>
              <w:t>N1</w:t>
            </w:r>
          </w:p>
          <w:p w:rsidRPr="00155742" w:rsidR="00F3511A" w:rsidP="00877049" w:rsidRDefault="00F3511A" w14:paraId="6FD97BAD" w14:textId="72C38483">
            <w:pPr>
              <w:pStyle w:val="TAC"/>
              <w:rPr>
                <w:rFonts w:ascii="Times New Roman" w:hAnsi="Times New Roman"/>
                <w:b/>
                <w:bCs/>
                <w:szCs w:val="18"/>
              </w:rPr>
            </w:pPr>
            <w:r w:rsidRPr="00AB1E2C">
              <w:t xml:space="preserve"> (2 x </w:t>
            </w:r>
            <w:r>
              <w:t>N1</w:t>
            </w:r>
            <w:r w:rsidRPr="00AB1E2C">
              <w:t>)</w:t>
            </w:r>
          </w:p>
        </w:tc>
      </w:tr>
      <w:tr w:rsidRPr="0057600C" w:rsidR="00F3511A" w:rsidTr="00877049" w14:paraId="71243979" w14:textId="77777777">
        <w:trPr>
          <w:cantSplit/>
          <w:trHeight w:val="633"/>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F3511A" w:rsidP="00877049" w:rsidRDefault="00F3511A" w14:paraId="61AA41D1"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F3511A" w:rsidP="00877049" w:rsidRDefault="00F3511A" w14:paraId="5BABD37A" w14:textId="77777777">
            <w:pPr>
              <w:pStyle w:val="TAC"/>
              <w:rPr>
                <w:rFonts w:cs="Arial"/>
                <w:szCs w:val="18"/>
              </w:rPr>
            </w:pPr>
            <w:r w:rsidRPr="00F3511A">
              <w:rPr>
                <w:rFonts w:cs="Arial"/>
                <w:szCs w:val="18"/>
              </w:rPr>
              <w:t>0.64</w:t>
            </w:r>
          </w:p>
        </w:tc>
        <w:tc>
          <w:tcPr>
            <w:tcW w:w="874" w:type="pct"/>
            <w:tcBorders>
              <w:top w:val="single" w:color="auto" w:sz="4" w:space="0"/>
              <w:left w:val="single" w:color="auto" w:sz="4" w:space="0"/>
              <w:bottom w:val="single" w:color="auto" w:sz="4" w:space="0"/>
              <w:right w:val="single" w:color="auto" w:sz="4" w:space="0"/>
            </w:tcBorders>
            <w:hideMark/>
          </w:tcPr>
          <w:p w:rsidRPr="00155742" w:rsidR="00F3511A" w:rsidP="00877049" w:rsidRDefault="00F3511A" w14:paraId="69DCE661" w14:textId="77777777">
            <w:pPr>
              <w:pStyle w:val="TAC"/>
              <w:rPr>
                <w:rFonts w:ascii="Times New Roman" w:hAnsi="Times New Roman"/>
                <w:b/>
                <w:bCs/>
                <w:szCs w:val="18"/>
              </w:rPr>
            </w:pPr>
            <w:r w:rsidRPr="00AB1E2C">
              <w:rPr>
                <w:rFonts w:cs="Arial"/>
              </w:rPr>
              <w:t>≥</w:t>
            </w:r>
            <w:r w:rsidRPr="00AB1E2C">
              <w:t xml:space="preserve"> 1.28 (1)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F3511A" w:rsidP="00877049" w:rsidRDefault="00F3511A" w14:paraId="5A7F0921" w14:textId="77777777">
            <w:pPr>
              <w:spacing w:after="0"/>
              <w:rPr>
                <w:b/>
                <w:bCs/>
                <w:sz w:val="18"/>
                <w:szCs w:val="18"/>
                <w:lang w:val="en-GB"/>
              </w:rPr>
            </w:pPr>
          </w:p>
        </w:tc>
        <w:tc>
          <w:tcPr>
            <w:tcW w:w="0" w:type="auto"/>
            <w:vMerge/>
            <w:tcBorders>
              <w:top w:val="single" w:color="auto" w:sz="4" w:space="0"/>
              <w:left w:val="single" w:color="auto" w:sz="4" w:space="0"/>
              <w:bottom w:val="single" w:color="auto" w:sz="4" w:space="0"/>
              <w:right w:val="single" w:color="auto" w:sz="4" w:space="0"/>
            </w:tcBorders>
            <w:hideMark/>
          </w:tcPr>
          <w:p w:rsidRPr="00155742" w:rsidR="00F3511A" w:rsidP="00877049" w:rsidRDefault="00F3511A" w14:paraId="568E146C"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F3511A" w:rsidP="00877049" w:rsidRDefault="00F3511A" w14:paraId="25445E0C" w14:textId="77777777">
            <w:pPr>
              <w:pStyle w:val="TAC"/>
            </w:pPr>
            <w:r w:rsidRPr="00AB1E2C">
              <w:t>0.64</w:t>
            </w:r>
            <w:r>
              <w:t xml:space="preserve"> </w:t>
            </w:r>
            <w:r w:rsidRPr="00AB1E2C">
              <w:t xml:space="preserve">x </w:t>
            </w:r>
            <w:r>
              <w:t>N1</w:t>
            </w:r>
            <w:r w:rsidRPr="00AB1E2C">
              <w:t xml:space="preserve"> </w:t>
            </w:r>
          </w:p>
          <w:p w:rsidRPr="00155742" w:rsidR="00F3511A" w:rsidP="00877049" w:rsidRDefault="00F3511A" w14:paraId="23B2607B" w14:textId="11DEA3F3">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F3511A" w:rsidP="00877049" w:rsidRDefault="00F3511A" w14:paraId="46B1121E" w14:textId="77777777">
            <w:pPr>
              <w:pStyle w:val="TAC"/>
            </w:pPr>
            <w:r w:rsidRPr="00AB1E2C">
              <w:t xml:space="preserve">1.28 x </w:t>
            </w:r>
            <w:r>
              <w:t>N1</w:t>
            </w:r>
          </w:p>
          <w:p w:rsidRPr="00155742" w:rsidR="00F3511A" w:rsidP="00877049" w:rsidRDefault="00F3511A" w14:paraId="0D2C2215" w14:textId="39929028">
            <w:pPr>
              <w:pStyle w:val="TAC"/>
              <w:rPr>
                <w:rFonts w:ascii="Times New Roman" w:hAnsi="Times New Roman"/>
                <w:b/>
                <w:bCs/>
                <w:szCs w:val="18"/>
              </w:rPr>
            </w:pPr>
            <w:r w:rsidRPr="00AB1E2C">
              <w:t xml:space="preserve"> (2 x </w:t>
            </w:r>
            <w:r>
              <w:t>N1</w:t>
            </w:r>
            <w:r w:rsidRPr="00AB1E2C">
              <w:t>)</w:t>
            </w:r>
          </w:p>
        </w:tc>
      </w:tr>
      <w:tr w:rsidRPr="0057600C" w:rsidR="00F3511A" w:rsidTr="00877049" w14:paraId="3C3DBD60"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F3511A" w:rsidP="00877049" w:rsidRDefault="00F3511A" w14:paraId="15BDB97E"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F3511A" w:rsidP="00877049" w:rsidRDefault="00F3511A" w14:paraId="2A81C4DB" w14:textId="77777777">
            <w:pPr>
              <w:pStyle w:val="TAC"/>
              <w:rPr>
                <w:rFonts w:cs="Arial"/>
                <w:szCs w:val="18"/>
              </w:rPr>
            </w:pPr>
            <w:r w:rsidRPr="00F3511A">
              <w:rPr>
                <w:rFonts w:cs="Arial"/>
                <w:szCs w:val="18"/>
              </w:rPr>
              <w:t>1.28</w:t>
            </w:r>
          </w:p>
        </w:tc>
        <w:tc>
          <w:tcPr>
            <w:tcW w:w="874" w:type="pct"/>
            <w:tcBorders>
              <w:top w:val="single" w:color="auto" w:sz="4" w:space="0"/>
              <w:left w:val="single" w:color="auto" w:sz="4" w:space="0"/>
              <w:bottom w:val="single" w:color="auto" w:sz="4" w:space="0"/>
              <w:right w:val="single" w:color="auto" w:sz="4" w:space="0"/>
            </w:tcBorders>
            <w:hideMark/>
          </w:tcPr>
          <w:p w:rsidRPr="00155742" w:rsidR="00F3511A" w:rsidP="00877049" w:rsidRDefault="00F3511A" w14:paraId="4F69D43C" w14:textId="77777777">
            <w:pPr>
              <w:pStyle w:val="TAC"/>
              <w:rPr>
                <w:rFonts w:ascii="Times New Roman" w:hAnsi="Times New Roman"/>
                <w:b/>
                <w:bCs/>
                <w:szCs w:val="18"/>
              </w:rPr>
            </w:pPr>
            <w:proofErr w:type="gramStart"/>
            <w:r w:rsidRPr="00AB1E2C">
              <w:rPr>
                <w:rFonts w:cs="Arial"/>
              </w:rPr>
              <w:t>≥</w:t>
            </w:r>
            <w:r w:rsidRPr="00AB1E2C">
              <w:t xml:space="preserve">  2.56</w:t>
            </w:r>
            <w:proofErr w:type="gramEnd"/>
            <w:r w:rsidRPr="00AB1E2C">
              <w:t xml:space="preserve"> (2)</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F3511A" w:rsidP="00877049" w:rsidRDefault="00F3511A" w14:paraId="29FFD0FF" w14:textId="77777777">
            <w:pPr>
              <w:spacing w:after="0"/>
              <w:rPr>
                <w:b/>
                <w:bCs/>
                <w:sz w:val="18"/>
                <w:szCs w:val="18"/>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F3511A" w:rsidP="00877049" w:rsidRDefault="00F3511A" w14:paraId="5601A040"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F3511A" w:rsidP="00877049" w:rsidRDefault="00F3511A" w14:paraId="36270459" w14:textId="77777777">
            <w:pPr>
              <w:pStyle w:val="TAC"/>
            </w:pPr>
            <w:r w:rsidRPr="00AB1E2C">
              <w:t xml:space="preserve">1.28 x </w:t>
            </w:r>
            <w:r>
              <w:t>N1</w:t>
            </w:r>
          </w:p>
          <w:p w:rsidRPr="00155742" w:rsidR="00F3511A" w:rsidP="00877049" w:rsidRDefault="00F3511A" w14:paraId="176D9A62" w14:textId="185CAB5E">
            <w:pPr>
              <w:pStyle w:val="TAC"/>
              <w:rPr>
                <w:rFonts w:ascii="Times New Roman" w:hAnsi="Times New Roman"/>
                <w:b/>
                <w:bCs/>
                <w:szCs w:val="18"/>
              </w:rPr>
            </w:pPr>
            <w:r w:rsidRPr="00AB1E2C">
              <w:t xml:space="preserve"> (1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F3511A" w:rsidP="00877049" w:rsidRDefault="00F3511A" w14:paraId="2BEB88F0" w14:textId="77777777">
            <w:pPr>
              <w:pStyle w:val="TAC"/>
            </w:pPr>
            <w:r w:rsidRPr="00AB1E2C">
              <w:t xml:space="preserve">2.56 x </w:t>
            </w:r>
            <w:r>
              <w:t>N1</w:t>
            </w:r>
          </w:p>
          <w:p w:rsidRPr="00155742" w:rsidR="00F3511A" w:rsidP="00877049" w:rsidRDefault="00F3511A" w14:paraId="62C860FD" w14:textId="1210DC99">
            <w:pPr>
              <w:pStyle w:val="TAC"/>
              <w:rPr>
                <w:rFonts w:ascii="Times New Roman" w:hAnsi="Times New Roman"/>
                <w:b/>
                <w:bCs/>
                <w:szCs w:val="18"/>
              </w:rPr>
            </w:pPr>
            <w:r w:rsidRPr="00AB1E2C">
              <w:t xml:space="preserve"> (2 x </w:t>
            </w:r>
            <w:r>
              <w:t>N1</w:t>
            </w:r>
            <w:r w:rsidRPr="00AB1E2C">
              <w:t>)</w:t>
            </w:r>
          </w:p>
        </w:tc>
      </w:tr>
      <w:tr w:rsidRPr="0057600C" w:rsidR="00F3511A" w:rsidTr="00877049" w14:paraId="0CD3BF09" w14:textId="77777777">
        <w:trPr>
          <w:cantSplit/>
          <w:trHeight w:val="57"/>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F3511A" w:rsidP="00877049" w:rsidRDefault="00F3511A" w14:paraId="2796E232"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F3511A" w:rsidP="00877049" w:rsidRDefault="00F3511A" w14:paraId="6270553B" w14:textId="77777777">
            <w:pPr>
              <w:pStyle w:val="TAC"/>
              <w:rPr>
                <w:rFonts w:cs="Arial"/>
                <w:szCs w:val="18"/>
              </w:rPr>
            </w:pPr>
            <w:r w:rsidRPr="00F3511A">
              <w:rPr>
                <w:rFonts w:cs="Arial"/>
                <w:szCs w:val="18"/>
              </w:rPr>
              <w:t>2.56</w:t>
            </w:r>
          </w:p>
        </w:tc>
        <w:tc>
          <w:tcPr>
            <w:tcW w:w="874" w:type="pct"/>
            <w:tcBorders>
              <w:top w:val="single" w:color="auto" w:sz="4" w:space="0"/>
              <w:left w:val="single" w:color="auto" w:sz="4" w:space="0"/>
              <w:bottom w:val="single" w:color="auto" w:sz="4" w:space="0"/>
              <w:right w:val="single" w:color="auto" w:sz="4" w:space="0"/>
            </w:tcBorders>
            <w:hideMark/>
          </w:tcPr>
          <w:p w:rsidRPr="00155742" w:rsidR="00F3511A" w:rsidP="00877049" w:rsidRDefault="00F3511A" w14:paraId="0A8293B3" w14:textId="77777777">
            <w:pPr>
              <w:pStyle w:val="TAC"/>
              <w:rPr>
                <w:rFonts w:ascii="Times New Roman" w:hAnsi="Times New Roman"/>
                <w:b/>
                <w:bCs/>
                <w:szCs w:val="18"/>
              </w:rPr>
            </w:pPr>
            <w:proofErr w:type="gramStart"/>
            <w:r w:rsidRPr="00AB1E2C">
              <w:rPr>
                <w:rFonts w:cs="Arial"/>
              </w:rPr>
              <w:t>≥</w:t>
            </w:r>
            <w:r w:rsidRPr="00AB1E2C">
              <w:t xml:space="preserve">  5.12</w:t>
            </w:r>
            <w:proofErr w:type="gramEnd"/>
            <w:r w:rsidRPr="00AB1E2C">
              <w:t xml:space="preserve"> (4)</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F3511A" w:rsidP="00877049" w:rsidRDefault="00F3511A" w14:paraId="4E68F6A5" w14:textId="77777777">
            <w:pPr>
              <w:spacing w:after="0"/>
              <w:rPr>
                <w:b/>
                <w:bCs/>
                <w:sz w:val="18"/>
                <w:szCs w:val="18"/>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F3511A" w:rsidP="00877049" w:rsidRDefault="00F3511A" w14:paraId="2BCAEFC2"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F3511A" w:rsidP="00877049" w:rsidRDefault="00F3511A" w14:paraId="39840265" w14:textId="77777777">
            <w:pPr>
              <w:pStyle w:val="TAC"/>
            </w:pPr>
            <w:r w:rsidRPr="00AB1E2C">
              <w:t xml:space="preserve">2.56 x </w:t>
            </w:r>
            <w:r>
              <w:t>N1</w:t>
            </w:r>
            <w:r w:rsidRPr="00AB1E2C">
              <w:t xml:space="preserve"> </w:t>
            </w:r>
          </w:p>
          <w:p w:rsidRPr="00155742" w:rsidR="00F3511A" w:rsidP="00877049" w:rsidRDefault="00F3511A" w14:paraId="235CBAD2" w14:textId="364CC08F">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F3511A" w:rsidP="00877049" w:rsidRDefault="00F3511A" w14:paraId="10FAA0AB" w14:textId="77777777">
            <w:pPr>
              <w:pStyle w:val="TAC"/>
            </w:pPr>
            <w:r w:rsidRPr="00AB1E2C">
              <w:t xml:space="preserve">5.12 x </w:t>
            </w:r>
            <w:r>
              <w:t>N1</w:t>
            </w:r>
          </w:p>
          <w:p w:rsidRPr="00155742" w:rsidR="00F3511A" w:rsidP="00877049" w:rsidRDefault="00F3511A" w14:paraId="3777DFDC" w14:textId="05F1313D">
            <w:pPr>
              <w:pStyle w:val="TAC"/>
              <w:rPr>
                <w:rFonts w:ascii="Times New Roman" w:hAnsi="Times New Roman"/>
                <w:b/>
                <w:bCs/>
                <w:szCs w:val="18"/>
              </w:rPr>
            </w:pPr>
            <w:r w:rsidRPr="00AB1E2C">
              <w:t xml:space="preserve"> (2 x </w:t>
            </w:r>
            <w:r>
              <w:t>N1</w:t>
            </w:r>
            <w:r w:rsidRPr="00AB1E2C">
              <w:t>)</w:t>
            </w:r>
          </w:p>
        </w:tc>
      </w:tr>
    </w:tbl>
    <w:p w:rsidRPr="004926CB" w:rsidR="004926CB" w:rsidP="004926CB" w:rsidRDefault="004926CB" w14:paraId="4D7AFC66" w14:textId="77777777">
      <w:pPr>
        <w:pStyle w:val="RAN4proposal"/>
        <w:numPr>
          <w:ilvl w:val="0"/>
          <w:numId w:val="0"/>
        </w:numPr>
        <w:ind w:left="360"/>
        <w:rPr>
          <w:rFonts w:cs="Times New Roman"/>
          <w:bCs/>
        </w:rPr>
      </w:pPr>
    </w:p>
    <w:p w:rsidRPr="00155742" w:rsidR="004926CB" w:rsidP="004926CB" w:rsidRDefault="004926CB" w14:paraId="2B271662" w14:textId="48CA04F2">
      <w:pPr>
        <w:pStyle w:val="RAN4proposal"/>
        <w:rPr>
          <w:rFonts w:cs="Times New Roman"/>
          <w:bCs/>
        </w:rPr>
      </w:pPr>
      <w:r>
        <w:t xml:space="preserve">Define </w:t>
      </w:r>
      <w:proofErr w:type="spellStart"/>
      <w:r>
        <w:t>T</w:t>
      </w:r>
      <w:r w:rsidRPr="00155742">
        <w:rPr>
          <w:vertAlign w:val="subscript"/>
        </w:rPr>
        <w:t>detect,EUTRAN_Intra</w:t>
      </w:r>
      <w:proofErr w:type="spellEnd"/>
      <w:r w:rsidRPr="00155742">
        <w:rPr>
          <w:vertAlign w:val="subscript"/>
        </w:rPr>
        <w:t>,</w:t>
      </w:r>
      <w:r>
        <w:t xml:space="preserve"> </w:t>
      </w:r>
      <w:proofErr w:type="spellStart"/>
      <w:r>
        <w:t>T</w:t>
      </w:r>
      <w:r w:rsidRPr="00155742">
        <w:rPr>
          <w:vertAlign w:val="subscript"/>
        </w:rPr>
        <w:t>measure,EUTRAN_Intra</w:t>
      </w:r>
      <w:proofErr w:type="spellEnd"/>
      <w:r>
        <w:t xml:space="preserve"> and </w:t>
      </w:r>
      <w:proofErr w:type="spellStart"/>
      <w:r>
        <w:t>T</w:t>
      </w:r>
      <w:r w:rsidRPr="00155742">
        <w:rPr>
          <w:vertAlign w:val="subscript"/>
        </w:rPr>
        <w:t>evaluate,E-UTRAN_intra</w:t>
      </w:r>
      <w:proofErr w:type="spellEnd"/>
      <w:r w:rsidRPr="00155742">
        <w:rPr>
          <w:vertAlign w:val="subscript"/>
        </w:rPr>
        <w:t xml:space="preserve"> </w:t>
      </w:r>
      <w:r>
        <w:t xml:space="preserve"> when </w:t>
      </w:r>
      <w:r w:rsidRPr="00155742">
        <w:t xml:space="preserve">20.48 ≤ </w:t>
      </w:r>
      <w:r>
        <w:t>eDRX cycle in FR2 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17"/>
        <w:gridCol w:w="697"/>
        <w:gridCol w:w="1681"/>
        <w:gridCol w:w="1021"/>
        <w:gridCol w:w="2408"/>
        <w:gridCol w:w="1300"/>
        <w:gridCol w:w="1293"/>
      </w:tblGrid>
      <w:tr w:rsidRPr="0057600C" w:rsidR="004926CB" w:rsidTr="00877049" w14:paraId="44B5713F" w14:textId="77777777">
        <w:trPr>
          <w:cantSplit/>
          <w:trHeight w:val="308"/>
          <w:jc w:val="center"/>
        </w:trPr>
        <w:tc>
          <w:tcPr>
            <w:tcW w:w="633" w:type="pct"/>
            <w:tcBorders>
              <w:top w:val="single" w:color="auto" w:sz="4" w:space="0"/>
              <w:left w:val="single" w:color="auto" w:sz="4" w:space="0"/>
              <w:bottom w:val="nil"/>
              <w:right w:val="single" w:color="auto" w:sz="4" w:space="0"/>
            </w:tcBorders>
            <w:hideMark/>
          </w:tcPr>
          <w:p w:rsidRPr="00155742" w:rsidR="004926CB" w:rsidP="00877049" w:rsidRDefault="004926CB" w14:paraId="15926AD2" w14:textId="77777777">
            <w:pPr>
              <w:pStyle w:val="TAH"/>
              <w:rPr>
                <w:rFonts w:ascii="Times New Roman" w:hAnsi="Times New Roman"/>
                <w:bCs/>
                <w:szCs w:val="18"/>
                <w:lang w:eastAsia="en-US"/>
              </w:rPr>
            </w:pPr>
            <w:r w:rsidRPr="00155742">
              <w:rPr>
                <w:rFonts w:ascii="Times New Roman" w:hAnsi="Times New Roman"/>
                <w:bCs/>
                <w:szCs w:val="18"/>
              </w:rPr>
              <w:t>eDRX cycle length [s]</w:t>
            </w:r>
          </w:p>
        </w:tc>
        <w:tc>
          <w:tcPr>
            <w:tcW w:w="362" w:type="pct"/>
            <w:tcBorders>
              <w:top w:val="single" w:color="auto" w:sz="4" w:space="0"/>
              <w:left w:val="single" w:color="auto" w:sz="4" w:space="0"/>
              <w:bottom w:val="nil"/>
              <w:right w:val="single" w:color="auto" w:sz="4" w:space="0"/>
            </w:tcBorders>
            <w:hideMark/>
          </w:tcPr>
          <w:p w:rsidRPr="00155742" w:rsidR="004926CB" w:rsidP="00877049" w:rsidRDefault="004926CB" w14:paraId="2D18BD20" w14:textId="77777777">
            <w:pPr>
              <w:pStyle w:val="TAH"/>
              <w:rPr>
                <w:rFonts w:ascii="Times New Roman" w:hAnsi="Times New Roman"/>
                <w:bCs/>
                <w:szCs w:val="18"/>
              </w:rPr>
            </w:pPr>
            <w:r w:rsidRPr="00155742">
              <w:rPr>
                <w:rFonts w:ascii="Times New Roman" w:hAnsi="Times New Roman"/>
                <w:bCs/>
                <w:szCs w:val="18"/>
              </w:rPr>
              <w:t>DRX cycle length [s]</w:t>
            </w:r>
          </w:p>
        </w:tc>
        <w:tc>
          <w:tcPr>
            <w:tcW w:w="874" w:type="pct"/>
            <w:tcBorders>
              <w:top w:val="single" w:color="auto" w:sz="4" w:space="0"/>
              <w:left w:val="single" w:color="auto" w:sz="4" w:space="0"/>
              <w:bottom w:val="single" w:color="auto" w:sz="4" w:space="0"/>
              <w:right w:val="single" w:color="auto" w:sz="4" w:space="0"/>
            </w:tcBorders>
            <w:hideMark/>
          </w:tcPr>
          <w:p w:rsidRPr="00155742" w:rsidR="004926CB" w:rsidP="00877049" w:rsidRDefault="004926CB" w14:paraId="291C4F5D" w14:textId="77777777">
            <w:pPr>
              <w:pStyle w:val="TAH"/>
              <w:rPr>
                <w:rFonts w:ascii="Times New Roman" w:hAnsi="Times New Roman"/>
                <w:bCs/>
                <w:szCs w:val="18"/>
              </w:rPr>
            </w:pPr>
            <w:r w:rsidRPr="00155742">
              <w:rPr>
                <w:rFonts w:ascii="Times New Roman" w:hAnsi="Times New Roman"/>
                <w:bCs/>
                <w:szCs w:val="18"/>
              </w:rPr>
              <w:t xml:space="preserve">PTW length [s] </w:t>
            </w:r>
          </w:p>
          <w:p w:rsidRPr="00155742" w:rsidR="004926CB" w:rsidP="00877049" w:rsidRDefault="004926CB" w14:paraId="3E1D7B5A" w14:textId="77777777">
            <w:pPr>
              <w:pStyle w:val="TAH"/>
              <w:rPr>
                <w:rFonts w:ascii="Times New Roman" w:hAnsi="Times New Roman"/>
                <w:bCs/>
                <w:szCs w:val="18"/>
              </w:rPr>
            </w:pPr>
            <w:r w:rsidRPr="00155742">
              <w:rPr>
                <w:rFonts w:ascii="Times New Roman" w:hAnsi="Times New Roman"/>
                <w:bCs/>
                <w:szCs w:val="18"/>
              </w:rPr>
              <w:t>(number of 1.28s periods)</w:t>
            </w:r>
          </w:p>
        </w:tc>
        <w:tc>
          <w:tcPr>
            <w:tcW w:w="531" w:type="pct"/>
            <w:tcBorders>
              <w:top w:val="single" w:color="auto" w:sz="4" w:space="0"/>
              <w:left w:val="single" w:color="auto" w:sz="4" w:space="0"/>
              <w:bottom w:val="single" w:color="auto" w:sz="4" w:space="0"/>
              <w:right w:val="single" w:color="auto" w:sz="4" w:space="0"/>
            </w:tcBorders>
            <w:hideMark/>
          </w:tcPr>
          <w:p w:rsidRPr="00155742" w:rsidR="004926CB" w:rsidP="00877049" w:rsidRDefault="004926CB" w14:paraId="0C11FA00" w14:textId="77777777">
            <w:pPr>
              <w:pStyle w:val="TAH"/>
              <w:rPr>
                <w:rFonts w:ascii="Times New Roman" w:hAnsi="Times New Roman"/>
                <w:bCs/>
                <w:szCs w:val="18"/>
              </w:rPr>
            </w:pPr>
            <w:r w:rsidRPr="00155742">
              <w:rPr>
                <w:rFonts w:ascii="Times New Roman" w:hAnsi="Times New Roman"/>
                <w:bCs/>
                <w:szCs w:val="18"/>
              </w:rPr>
              <w:t>FR1 Scaling Factor (N1)</w:t>
            </w:r>
          </w:p>
        </w:tc>
        <w:tc>
          <w:tcPr>
            <w:tcW w:w="1252" w:type="pct"/>
            <w:tcBorders>
              <w:top w:val="single" w:color="auto" w:sz="4" w:space="0"/>
              <w:left w:val="single" w:color="auto" w:sz="4" w:space="0"/>
              <w:bottom w:val="nil"/>
              <w:right w:val="single" w:color="auto" w:sz="4" w:space="0"/>
            </w:tcBorders>
            <w:hideMark/>
          </w:tcPr>
          <w:p w:rsidRPr="00155742" w:rsidR="004926CB" w:rsidP="00877049" w:rsidRDefault="004926CB" w14:paraId="28B07E5C" w14:textId="77777777">
            <w:pPr>
              <w:pStyle w:val="TAH"/>
              <w:rPr>
                <w:rFonts w:ascii="Times New Roman" w:hAnsi="Times New Roman"/>
                <w:bCs/>
                <w:szCs w:val="18"/>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detect,NR</w:t>
            </w:r>
            <w:proofErr w:type="gramEnd"/>
            <w:r w:rsidRPr="00155742">
              <w:rPr>
                <w:rFonts w:ascii="Times New Roman" w:hAnsi="Times New Roman"/>
                <w:bCs/>
                <w:szCs w:val="18"/>
                <w:vertAlign w:val="subscript"/>
              </w:rPr>
              <w:t>_Intra</w:t>
            </w:r>
            <w:proofErr w:type="spellEnd"/>
            <w:r w:rsidRPr="00155742">
              <w:rPr>
                <w:rFonts w:ascii="Times New Roman" w:hAnsi="Times New Roman"/>
                <w:bCs/>
                <w:szCs w:val="18"/>
              </w:rPr>
              <w:t xml:space="preserve"> [s] (number of DRX cycles)</w:t>
            </w:r>
          </w:p>
        </w:tc>
        <w:tc>
          <w:tcPr>
            <w:tcW w:w="676" w:type="pct"/>
            <w:tcBorders>
              <w:top w:val="single" w:color="auto" w:sz="4" w:space="0"/>
              <w:left w:val="single" w:color="auto" w:sz="4" w:space="0"/>
              <w:bottom w:val="nil"/>
              <w:right w:val="single" w:color="auto" w:sz="4" w:space="0"/>
            </w:tcBorders>
            <w:hideMark/>
          </w:tcPr>
          <w:p w:rsidRPr="00155742" w:rsidR="004926CB" w:rsidP="00877049" w:rsidRDefault="004926CB" w14:paraId="15EC5748" w14:textId="77777777">
            <w:pPr>
              <w:pStyle w:val="TAH"/>
              <w:rPr>
                <w:rFonts w:ascii="Times New Roman" w:hAnsi="Times New Roman"/>
                <w:bCs/>
                <w:szCs w:val="18"/>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measure,NR</w:t>
            </w:r>
            <w:proofErr w:type="gramEnd"/>
            <w:r w:rsidRPr="00155742">
              <w:rPr>
                <w:rFonts w:ascii="Times New Roman" w:hAnsi="Times New Roman"/>
                <w:bCs/>
                <w:szCs w:val="18"/>
                <w:vertAlign w:val="subscript"/>
              </w:rPr>
              <w:t>_Intra</w:t>
            </w:r>
            <w:proofErr w:type="spellEnd"/>
            <w:r w:rsidRPr="00155742">
              <w:rPr>
                <w:rFonts w:ascii="Times New Roman" w:hAnsi="Times New Roman"/>
                <w:bCs/>
                <w:szCs w:val="18"/>
              </w:rPr>
              <w:t xml:space="preserve"> [s] (number of DRX cycles)</w:t>
            </w:r>
          </w:p>
        </w:tc>
        <w:tc>
          <w:tcPr>
            <w:tcW w:w="672" w:type="pct"/>
            <w:tcBorders>
              <w:top w:val="single" w:color="auto" w:sz="4" w:space="0"/>
              <w:left w:val="single" w:color="auto" w:sz="4" w:space="0"/>
              <w:bottom w:val="nil"/>
              <w:right w:val="single" w:color="auto" w:sz="4" w:space="0"/>
            </w:tcBorders>
            <w:hideMark/>
          </w:tcPr>
          <w:p w:rsidRPr="00155742" w:rsidR="004926CB" w:rsidP="00877049" w:rsidRDefault="004926CB" w14:paraId="26DD200D" w14:textId="77777777">
            <w:pPr>
              <w:pStyle w:val="TAH"/>
              <w:rPr>
                <w:rFonts w:ascii="Times New Roman" w:hAnsi="Times New Roman"/>
                <w:bCs/>
                <w:szCs w:val="18"/>
                <w:vertAlign w:val="subscript"/>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evaluate,NR</w:t>
            </w:r>
            <w:proofErr w:type="gramEnd"/>
            <w:r w:rsidRPr="00155742">
              <w:rPr>
                <w:rFonts w:ascii="Times New Roman" w:hAnsi="Times New Roman"/>
                <w:bCs/>
                <w:szCs w:val="18"/>
                <w:vertAlign w:val="subscript"/>
              </w:rPr>
              <w:t>_Intra</w:t>
            </w:r>
            <w:proofErr w:type="spellEnd"/>
          </w:p>
          <w:p w:rsidRPr="00155742" w:rsidR="004926CB" w:rsidP="00877049" w:rsidRDefault="004926CB" w14:paraId="0C2363B9" w14:textId="77777777">
            <w:pPr>
              <w:pStyle w:val="TAH"/>
              <w:rPr>
                <w:rFonts w:ascii="Times New Roman" w:hAnsi="Times New Roman"/>
                <w:bCs/>
                <w:szCs w:val="18"/>
              </w:rPr>
            </w:pPr>
            <w:r w:rsidRPr="00155742">
              <w:rPr>
                <w:rFonts w:ascii="Times New Roman" w:hAnsi="Times New Roman"/>
                <w:bCs/>
                <w:szCs w:val="18"/>
              </w:rPr>
              <w:t>[s] (number of DRX cycles)</w:t>
            </w:r>
          </w:p>
        </w:tc>
      </w:tr>
      <w:tr w:rsidRPr="0057600C" w:rsidR="004926CB" w:rsidTr="00877049" w14:paraId="3430110D" w14:textId="77777777">
        <w:trPr>
          <w:cantSplit/>
          <w:jc w:val="center"/>
        </w:trPr>
        <w:tc>
          <w:tcPr>
            <w:tcW w:w="633" w:type="pct"/>
            <w:vMerge w:val="restart"/>
            <w:tcBorders>
              <w:top w:val="single" w:color="auto" w:sz="4" w:space="0"/>
              <w:left w:val="single" w:color="auto" w:sz="4" w:space="0"/>
              <w:bottom w:val="single" w:color="auto" w:sz="4" w:space="0"/>
              <w:right w:val="single" w:color="auto" w:sz="4" w:space="0"/>
            </w:tcBorders>
            <w:hideMark/>
          </w:tcPr>
          <w:p w:rsidRPr="00F3511A" w:rsidR="004926CB" w:rsidP="004926CB" w:rsidRDefault="004926CB" w14:paraId="7FC64AD6" w14:textId="77777777">
            <w:pPr>
              <w:pStyle w:val="TAC"/>
              <w:rPr>
                <w:rFonts w:cs="Arial"/>
                <w:szCs w:val="18"/>
              </w:rPr>
            </w:pPr>
            <w:r w:rsidRPr="00F3511A">
              <w:rPr>
                <w:rFonts w:cs="Arial"/>
                <w:szCs w:val="18"/>
              </w:rPr>
              <w:t>20.48 ≤ eDRX_IDLE cycle length ≤ 10485.76</w:t>
            </w:r>
          </w:p>
        </w:tc>
        <w:tc>
          <w:tcPr>
            <w:tcW w:w="362" w:type="pct"/>
            <w:tcBorders>
              <w:top w:val="single" w:color="auto" w:sz="4" w:space="0"/>
              <w:left w:val="single" w:color="auto" w:sz="4" w:space="0"/>
              <w:bottom w:val="single" w:color="auto" w:sz="4" w:space="0"/>
              <w:right w:val="single" w:color="auto" w:sz="4" w:space="0"/>
            </w:tcBorders>
            <w:hideMark/>
          </w:tcPr>
          <w:p w:rsidRPr="00F3511A" w:rsidR="004926CB" w:rsidP="004926CB" w:rsidRDefault="004926CB" w14:paraId="7531E27C" w14:textId="77777777">
            <w:pPr>
              <w:pStyle w:val="TAC"/>
              <w:rPr>
                <w:rFonts w:cs="Arial"/>
                <w:szCs w:val="18"/>
              </w:rPr>
            </w:pPr>
            <w:r w:rsidRPr="00F3511A">
              <w:rPr>
                <w:rFonts w:cs="Arial"/>
                <w:szCs w:val="18"/>
              </w:rPr>
              <w:t>0.32</w:t>
            </w:r>
          </w:p>
        </w:tc>
        <w:tc>
          <w:tcPr>
            <w:tcW w:w="874" w:type="pct"/>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15CA9ADF" w14:textId="77777777">
            <w:pPr>
              <w:pStyle w:val="TAC"/>
              <w:rPr>
                <w:rFonts w:ascii="Times New Roman" w:hAnsi="Times New Roman"/>
                <w:b/>
                <w:bCs/>
                <w:szCs w:val="18"/>
              </w:rPr>
            </w:pPr>
            <w:r w:rsidRPr="00AB1E2C">
              <w:rPr>
                <w:rFonts w:cs="Arial"/>
              </w:rPr>
              <w:t>≥</w:t>
            </w:r>
            <w:r w:rsidRPr="00AB1E2C">
              <w:t xml:space="preserve"> 1.28 (1)</w:t>
            </w:r>
          </w:p>
        </w:tc>
        <w:tc>
          <w:tcPr>
            <w:tcW w:w="531" w:type="pct"/>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18A41F2D" w14:textId="2A8CE290">
            <w:pPr>
              <w:pStyle w:val="TAC"/>
              <w:rPr>
                <w:rFonts w:ascii="Times New Roman" w:hAnsi="Times New Roman"/>
                <w:b/>
                <w:bCs/>
                <w:szCs w:val="18"/>
              </w:rPr>
            </w:pPr>
            <w:r w:rsidRPr="00AB1E2C">
              <w:rPr>
                <w:rFonts w:cs="Arial"/>
              </w:rPr>
              <w:t>8</w:t>
            </w:r>
          </w:p>
        </w:tc>
        <w:tc>
          <w:tcPr>
            <w:tcW w:w="1252" w:type="pct"/>
            <w:vMerge w:val="restart"/>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6B4CC3BB" w14:textId="77777777">
            <w:pPr>
              <w:pStyle w:val="TAC"/>
              <w:spacing w:after="120"/>
              <w:ind w:right="256"/>
              <w:rPr>
                <w:rFonts w:ascii="Times New Roman" w:hAnsi="Times New Roman"/>
                <w:b/>
                <w:bCs/>
                <w:szCs w:val="18"/>
              </w:rPr>
            </w:pPr>
            <m:oMathPara>
              <m:oMath>
                <m:r>
                  <w:rPr>
                    <w:rFonts w:ascii="Cambria Math" w:hAnsi="Cambria Math"/>
                    <w:szCs w:val="18"/>
                  </w:rPr>
                  <m:t>eDRX_cycle_length*</m:t>
                </m:r>
                <m:d>
                  <m:dPr>
                    <m:begChr m:val="⌈"/>
                    <m:endChr m:val="⌉"/>
                    <m:ctrlPr>
                      <w:rPr>
                        <w:rFonts w:ascii="Cambria Math" w:hAnsi="Cambria Math"/>
                        <w:i/>
                        <w:szCs w:val="18"/>
                      </w:rPr>
                    </m:ctrlPr>
                  </m:dPr>
                  <m:e>
                    <m:f>
                      <m:fPr>
                        <m:ctrlPr>
                          <w:rPr>
                            <w:rFonts w:ascii="Cambria Math" w:hAnsi="Cambria Math"/>
                            <w:i/>
                            <w:szCs w:val="18"/>
                          </w:rPr>
                        </m:ctrlPr>
                      </m:fPr>
                      <m:num>
                        <m:r>
                          <w:rPr>
                            <w:rFonts w:ascii="Cambria Math" w:hAnsi="Cambria Math"/>
                            <w:szCs w:val="18"/>
                          </w:rPr>
                          <m:t>23</m:t>
                        </m:r>
                      </m:num>
                      <m:den>
                        <m:r>
                          <w:rPr>
                            <w:rFonts w:ascii="Cambria Math" w:hAnsi="Cambria Math"/>
                            <w:szCs w:val="18"/>
                          </w:rPr>
                          <m:t>PTW/DRX_cycle_length</m:t>
                        </m:r>
                      </m:den>
                    </m:f>
                  </m:e>
                </m:d>
              </m:oMath>
            </m:oMathPara>
          </w:p>
          <w:p w:rsidRPr="00155742" w:rsidR="004926CB" w:rsidP="004926CB" w:rsidRDefault="004926CB" w14:paraId="7AFDDA96" w14:textId="77777777">
            <w:pPr>
              <w:pStyle w:val="TAC"/>
              <w:spacing w:after="120"/>
              <w:ind w:right="256"/>
              <w:rPr>
                <w:rFonts w:ascii="Times New Roman" w:hAnsi="Times New Roman"/>
                <w:b/>
                <w:bCs/>
                <w:szCs w:val="18"/>
              </w:rPr>
            </w:pPr>
            <w:r w:rsidRPr="00AB1E2C">
              <w:t>(23)</w:t>
            </w:r>
          </w:p>
        </w:tc>
        <w:tc>
          <w:tcPr>
            <w:tcW w:w="676" w:type="pct"/>
            <w:tcBorders>
              <w:top w:val="single" w:color="auto" w:sz="4" w:space="0"/>
              <w:left w:val="single" w:color="auto" w:sz="4" w:space="0"/>
              <w:bottom w:val="single" w:color="auto" w:sz="4" w:space="0"/>
              <w:right w:val="single" w:color="auto" w:sz="4" w:space="0"/>
            </w:tcBorders>
            <w:hideMark/>
          </w:tcPr>
          <w:p w:rsidR="004926CB" w:rsidP="004926CB" w:rsidRDefault="004926CB" w14:paraId="77B79DDB" w14:textId="77777777">
            <w:pPr>
              <w:pStyle w:val="TAC"/>
            </w:pPr>
            <w:r w:rsidRPr="00AB1E2C">
              <w:t xml:space="preserve">0.32 x </w:t>
            </w:r>
            <w:r>
              <w:t>N1</w:t>
            </w:r>
            <w:r w:rsidRPr="00AB1E2C">
              <w:t xml:space="preserve"> </w:t>
            </w:r>
          </w:p>
          <w:p w:rsidRPr="00155742" w:rsidR="004926CB" w:rsidP="004926CB" w:rsidRDefault="004926CB" w14:paraId="5A2FD404" w14:textId="77777777">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4926CB" w:rsidP="004926CB" w:rsidRDefault="004926CB" w14:paraId="77E58839" w14:textId="77777777">
            <w:pPr>
              <w:pStyle w:val="TAC"/>
            </w:pPr>
            <w:r w:rsidRPr="00AB1E2C">
              <w:t xml:space="preserve">0.64 x </w:t>
            </w:r>
            <w:r>
              <w:t>N1</w:t>
            </w:r>
          </w:p>
          <w:p w:rsidRPr="00155742" w:rsidR="004926CB" w:rsidP="004926CB" w:rsidRDefault="004926CB" w14:paraId="3BA7ECB1" w14:textId="77777777">
            <w:pPr>
              <w:pStyle w:val="TAC"/>
              <w:rPr>
                <w:rFonts w:ascii="Times New Roman" w:hAnsi="Times New Roman"/>
                <w:b/>
                <w:bCs/>
                <w:szCs w:val="18"/>
              </w:rPr>
            </w:pPr>
            <w:r w:rsidRPr="00AB1E2C">
              <w:t xml:space="preserve"> (2 x </w:t>
            </w:r>
            <w:r>
              <w:t>N1</w:t>
            </w:r>
            <w:r w:rsidRPr="00AB1E2C">
              <w:t>)</w:t>
            </w:r>
          </w:p>
        </w:tc>
      </w:tr>
      <w:tr w:rsidRPr="0057600C" w:rsidR="004926CB" w:rsidTr="00877049" w14:paraId="3D873510" w14:textId="77777777">
        <w:trPr>
          <w:cantSplit/>
          <w:trHeight w:val="633"/>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4926CB" w:rsidP="004926CB" w:rsidRDefault="004926CB" w14:paraId="330AF5E4"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4926CB" w:rsidP="004926CB" w:rsidRDefault="004926CB" w14:paraId="46880152" w14:textId="77777777">
            <w:pPr>
              <w:pStyle w:val="TAC"/>
              <w:rPr>
                <w:rFonts w:cs="Arial"/>
                <w:szCs w:val="18"/>
              </w:rPr>
            </w:pPr>
            <w:r w:rsidRPr="00F3511A">
              <w:rPr>
                <w:rFonts w:cs="Arial"/>
                <w:szCs w:val="18"/>
              </w:rPr>
              <w:t>0.64</w:t>
            </w:r>
          </w:p>
        </w:tc>
        <w:tc>
          <w:tcPr>
            <w:tcW w:w="874" w:type="pct"/>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6AA78A4B" w14:textId="77777777">
            <w:pPr>
              <w:pStyle w:val="TAC"/>
              <w:rPr>
                <w:rFonts w:ascii="Times New Roman" w:hAnsi="Times New Roman"/>
                <w:b/>
                <w:bCs/>
                <w:szCs w:val="18"/>
              </w:rPr>
            </w:pPr>
            <w:r w:rsidRPr="00AB1E2C">
              <w:rPr>
                <w:rFonts w:cs="Arial"/>
              </w:rPr>
              <w:t>≥</w:t>
            </w:r>
            <w:r w:rsidRPr="00AB1E2C">
              <w:t xml:space="preserve"> 1.28 (1)</w:t>
            </w:r>
          </w:p>
        </w:tc>
        <w:tc>
          <w:tcPr>
            <w:tcW w:w="0" w:type="auto"/>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3871417A" w14:textId="79DC74BE">
            <w:pPr>
              <w:spacing w:after="0"/>
              <w:jc w:val="center"/>
              <w:rPr>
                <w:b/>
                <w:bCs/>
                <w:sz w:val="18"/>
                <w:szCs w:val="18"/>
                <w:lang w:val="en-GB"/>
              </w:rPr>
            </w:pPr>
            <w:r w:rsidRPr="00AB1E2C">
              <w:rPr>
                <w:rFonts w:ascii="Arial" w:hAnsi="Arial" w:cs="Arial"/>
                <w:sz w:val="18"/>
              </w:rPr>
              <w:t>5</w:t>
            </w:r>
          </w:p>
        </w:tc>
        <w:tc>
          <w:tcPr>
            <w:tcW w:w="0" w:type="auto"/>
            <w:vMerge/>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6BE9C42D"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4926CB" w:rsidP="004926CB" w:rsidRDefault="004926CB" w14:paraId="0217F0E8" w14:textId="77777777">
            <w:pPr>
              <w:pStyle w:val="TAC"/>
            </w:pPr>
            <w:r w:rsidRPr="00AB1E2C">
              <w:t>0.64</w:t>
            </w:r>
            <w:r>
              <w:t xml:space="preserve"> </w:t>
            </w:r>
            <w:r w:rsidRPr="00AB1E2C">
              <w:t xml:space="preserve">x </w:t>
            </w:r>
            <w:r>
              <w:t>N1</w:t>
            </w:r>
            <w:r w:rsidRPr="00AB1E2C">
              <w:t xml:space="preserve"> </w:t>
            </w:r>
          </w:p>
          <w:p w:rsidRPr="00155742" w:rsidR="004926CB" w:rsidP="004926CB" w:rsidRDefault="004926CB" w14:paraId="6B819FD0" w14:textId="77777777">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4926CB" w:rsidP="004926CB" w:rsidRDefault="004926CB" w14:paraId="66DCDCDB" w14:textId="77777777">
            <w:pPr>
              <w:pStyle w:val="TAC"/>
            </w:pPr>
            <w:r w:rsidRPr="00AB1E2C">
              <w:t xml:space="preserve">1.28 x </w:t>
            </w:r>
            <w:r>
              <w:t>N1</w:t>
            </w:r>
          </w:p>
          <w:p w:rsidRPr="00155742" w:rsidR="004926CB" w:rsidP="004926CB" w:rsidRDefault="004926CB" w14:paraId="4211BCDD" w14:textId="77777777">
            <w:pPr>
              <w:pStyle w:val="TAC"/>
              <w:rPr>
                <w:rFonts w:ascii="Times New Roman" w:hAnsi="Times New Roman"/>
                <w:b/>
                <w:bCs/>
                <w:szCs w:val="18"/>
              </w:rPr>
            </w:pPr>
            <w:r w:rsidRPr="00AB1E2C">
              <w:t xml:space="preserve"> (2 x </w:t>
            </w:r>
            <w:r>
              <w:t>N1</w:t>
            </w:r>
            <w:r w:rsidRPr="00AB1E2C">
              <w:t>)</w:t>
            </w:r>
          </w:p>
        </w:tc>
      </w:tr>
      <w:tr w:rsidRPr="0057600C" w:rsidR="004926CB" w:rsidTr="00877049" w14:paraId="0A77B9BB"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4926CB" w:rsidP="004926CB" w:rsidRDefault="004926CB" w14:paraId="070B8B4C"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4926CB" w:rsidP="004926CB" w:rsidRDefault="004926CB" w14:paraId="60EB85F9" w14:textId="77777777">
            <w:pPr>
              <w:pStyle w:val="TAC"/>
              <w:rPr>
                <w:rFonts w:cs="Arial"/>
                <w:szCs w:val="18"/>
              </w:rPr>
            </w:pPr>
            <w:r w:rsidRPr="00F3511A">
              <w:rPr>
                <w:rFonts w:cs="Arial"/>
                <w:szCs w:val="18"/>
              </w:rPr>
              <w:t>1.28</w:t>
            </w:r>
          </w:p>
        </w:tc>
        <w:tc>
          <w:tcPr>
            <w:tcW w:w="874" w:type="pct"/>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467F9778" w14:textId="77777777">
            <w:pPr>
              <w:pStyle w:val="TAC"/>
              <w:rPr>
                <w:rFonts w:ascii="Times New Roman" w:hAnsi="Times New Roman"/>
                <w:b/>
                <w:bCs/>
                <w:szCs w:val="18"/>
              </w:rPr>
            </w:pPr>
            <w:proofErr w:type="gramStart"/>
            <w:r w:rsidRPr="00AB1E2C">
              <w:rPr>
                <w:rFonts w:cs="Arial"/>
              </w:rPr>
              <w:t>≥</w:t>
            </w:r>
            <w:r w:rsidRPr="00AB1E2C">
              <w:t xml:space="preserve">  2.56</w:t>
            </w:r>
            <w:proofErr w:type="gramEnd"/>
            <w:r w:rsidRPr="00AB1E2C">
              <w:t xml:space="preserve"> (2)</w:t>
            </w:r>
          </w:p>
        </w:tc>
        <w:tc>
          <w:tcPr>
            <w:tcW w:w="0" w:type="auto"/>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27E2B3A8" w14:textId="19779357">
            <w:pPr>
              <w:spacing w:after="0"/>
              <w:jc w:val="center"/>
              <w:rPr>
                <w:b/>
                <w:bCs/>
                <w:sz w:val="18"/>
                <w:szCs w:val="18"/>
                <w:lang w:val="en-GB"/>
              </w:rPr>
            </w:pPr>
            <w:r w:rsidRPr="00AB1E2C">
              <w:rPr>
                <w:rFonts w:ascii="Arial" w:hAnsi="Arial" w:cs="Arial"/>
                <w:sz w:val="18"/>
              </w:rPr>
              <w:t>4</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4926CB" w:rsidP="004926CB" w:rsidRDefault="004926CB" w14:paraId="3F12FE6F"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4926CB" w:rsidP="004926CB" w:rsidRDefault="004926CB" w14:paraId="56B7D053" w14:textId="77777777">
            <w:pPr>
              <w:pStyle w:val="TAC"/>
            </w:pPr>
            <w:r w:rsidRPr="00AB1E2C">
              <w:t xml:space="preserve">1.28 x </w:t>
            </w:r>
            <w:r>
              <w:t>N1</w:t>
            </w:r>
          </w:p>
          <w:p w:rsidRPr="00155742" w:rsidR="004926CB" w:rsidP="004926CB" w:rsidRDefault="004926CB" w14:paraId="64BFDE7C" w14:textId="77777777">
            <w:pPr>
              <w:pStyle w:val="TAC"/>
              <w:rPr>
                <w:rFonts w:ascii="Times New Roman" w:hAnsi="Times New Roman"/>
                <w:b/>
                <w:bCs/>
                <w:szCs w:val="18"/>
              </w:rPr>
            </w:pPr>
            <w:r w:rsidRPr="00AB1E2C">
              <w:t xml:space="preserve"> (1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4926CB" w:rsidP="004926CB" w:rsidRDefault="004926CB" w14:paraId="2FC72F30" w14:textId="77777777">
            <w:pPr>
              <w:pStyle w:val="TAC"/>
            </w:pPr>
            <w:r w:rsidRPr="00AB1E2C">
              <w:t xml:space="preserve">2.56 x </w:t>
            </w:r>
            <w:r>
              <w:t>N1</w:t>
            </w:r>
          </w:p>
          <w:p w:rsidRPr="00155742" w:rsidR="004926CB" w:rsidP="004926CB" w:rsidRDefault="004926CB" w14:paraId="076A0CBF" w14:textId="77777777">
            <w:pPr>
              <w:pStyle w:val="TAC"/>
              <w:rPr>
                <w:rFonts w:ascii="Times New Roman" w:hAnsi="Times New Roman"/>
                <w:b/>
                <w:bCs/>
                <w:szCs w:val="18"/>
              </w:rPr>
            </w:pPr>
            <w:r w:rsidRPr="00AB1E2C">
              <w:t xml:space="preserve"> (2 x </w:t>
            </w:r>
            <w:r>
              <w:t>N1</w:t>
            </w:r>
            <w:r w:rsidRPr="00AB1E2C">
              <w:t>)</w:t>
            </w:r>
          </w:p>
        </w:tc>
      </w:tr>
      <w:tr w:rsidRPr="0057600C" w:rsidR="004926CB" w:rsidTr="00877049" w14:paraId="4BA19485" w14:textId="77777777">
        <w:trPr>
          <w:cantSplit/>
          <w:trHeight w:val="57"/>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4926CB" w:rsidP="004926CB" w:rsidRDefault="004926CB" w14:paraId="2E1CF335"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4926CB" w:rsidP="004926CB" w:rsidRDefault="004926CB" w14:paraId="27AAFB8B" w14:textId="77777777">
            <w:pPr>
              <w:pStyle w:val="TAC"/>
              <w:rPr>
                <w:rFonts w:cs="Arial"/>
                <w:szCs w:val="18"/>
              </w:rPr>
            </w:pPr>
            <w:r w:rsidRPr="00F3511A">
              <w:rPr>
                <w:rFonts w:cs="Arial"/>
                <w:szCs w:val="18"/>
              </w:rPr>
              <w:t>2.56</w:t>
            </w:r>
          </w:p>
        </w:tc>
        <w:tc>
          <w:tcPr>
            <w:tcW w:w="874" w:type="pct"/>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6580BB51" w14:textId="77777777">
            <w:pPr>
              <w:pStyle w:val="TAC"/>
              <w:rPr>
                <w:rFonts w:ascii="Times New Roman" w:hAnsi="Times New Roman"/>
                <w:b/>
                <w:bCs/>
                <w:szCs w:val="18"/>
              </w:rPr>
            </w:pPr>
            <w:proofErr w:type="gramStart"/>
            <w:r w:rsidRPr="00AB1E2C">
              <w:rPr>
                <w:rFonts w:cs="Arial"/>
              </w:rPr>
              <w:t>≥</w:t>
            </w:r>
            <w:r w:rsidRPr="00AB1E2C">
              <w:t xml:space="preserve">  5.12</w:t>
            </w:r>
            <w:proofErr w:type="gramEnd"/>
            <w:r w:rsidRPr="00AB1E2C">
              <w:t xml:space="preserve"> (4)</w:t>
            </w:r>
          </w:p>
        </w:tc>
        <w:tc>
          <w:tcPr>
            <w:tcW w:w="0" w:type="auto"/>
            <w:tcBorders>
              <w:top w:val="single" w:color="auto" w:sz="4" w:space="0"/>
              <w:left w:val="single" w:color="auto" w:sz="4" w:space="0"/>
              <w:bottom w:val="single" w:color="auto" w:sz="4" w:space="0"/>
              <w:right w:val="single" w:color="auto" w:sz="4" w:space="0"/>
            </w:tcBorders>
            <w:hideMark/>
          </w:tcPr>
          <w:p w:rsidRPr="00155742" w:rsidR="004926CB" w:rsidP="004926CB" w:rsidRDefault="004926CB" w14:paraId="169EF8A1" w14:textId="1B5C1CE4">
            <w:pPr>
              <w:spacing w:after="0"/>
              <w:jc w:val="center"/>
              <w:rPr>
                <w:b/>
                <w:bCs/>
                <w:sz w:val="18"/>
                <w:szCs w:val="18"/>
                <w:lang w:val="en-GB"/>
              </w:rPr>
            </w:pPr>
            <w:r w:rsidRPr="00AB1E2C">
              <w:rPr>
                <w:rFonts w:ascii="Arial" w:hAnsi="Arial" w:cs="Arial"/>
                <w:sz w:val="18"/>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4926CB" w:rsidP="004926CB" w:rsidRDefault="004926CB" w14:paraId="6BB50909"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4926CB" w:rsidP="004926CB" w:rsidRDefault="004926CB" w14:paraId="1B28823A" w14:textId="77777777">
            <w:pPr>
              <w:pStyle w:val="TAC"/>
            </w:pPr>
            <w:r w:rsidRPr="00AB1E2C">
              <w:t xml:space="preserve">2.56 x </w:t>
            </w:r>
            <w:r>
              <w:t>N1</w:t>
            </w:r>
            <w:r w:rsidRPr="00AB1E2C">
              <w:t xml:space="preserve"> </w:t>
            </w:r>
          </w:p>
          <w:p w:rsidRPr="00155742" w:rsidR="004926CB" w:rsidP="004926CB" w:rsidRDefault="004926CB" w14:paraId="7C18AA88" w14:textId="77777777">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4926CB" w:rsidP="004926CB" w:rsidRDefault="004926CB" w14:paraId="59531DD6" w14:textId="77777777">
            <w:pPr>
              <w:pStyle w:val="TAC"/>
            </w:pPr>
            <w:r w:rsidRPr="00AB1E2C">
              <w:t xml:space="preserve">5.12 x </w:t>
            </w:r>
            <w:r>
              <w:t>N1</w:t>
            </w:r>
          </w:p>
          <w:p w:rsidRPr="00155742" w:rsidR="004926CB" w:rsidP="004926CB" w:rsidRDefault="004926CB" w14:paraId="64AC9373" w14:textId="77777777">
            <w:pPr>
              <w:pStyle w:val="TAC"/>
              <w:rPr>
                <w:rFonts w:ascii="Times New Roman" w:hAnsi="Times New Roman"/>
                <w:b/>
                <w:bCs/>
                <w:szCs w:val="18"/>
              </w:rPr>
            </w:pPr>
            <w:r w:rsidRPr="00AB1E2C">
              <w:t xml:space="preserve"> (2 x </w:t>
            </w:r>
            <w:r>
              <w:t>N1</w:t>
            </w:r>
            <w:r w:rsidRPr="00AB1E2C">
              <w:t>)</w:t>
            </w:r>
          </w:p>
        </w:tc>
      </w:tr>
    </w:tbl>
    <w:p w:rsidRPr="007A08AA" w:rsidR="00214FD5" w:rsidP="00E35703" w:rsidRDefault="00214FD5" w14:paraId="1D15D7D6" w14:textId="324789D9">
      <w:pPr>
        <w:pStyle w:val="RAN4H1"/>
        <w:numPr>
          <w:ilvl w:val="0"/>
          <w:numId w:val="6"/>
        </w:numPr>
      </w:pPr>
      <w:r w:rsidRPr="007A08AA">
        <w:t>Conclusions</w:t>
      </w:r>
    </w:p>
    <w:p w:rsidR="00AA60FA" w:rsidP="00AA60FA" w:rsidRDefault="004926CB" w14:paraId="7C661A34" w14:textId="37080B7F">
      <w:r>
        <w:t xml:space="preserve"> </w:t>
      </w:r>
      <w:r w:rsidR="005A4CF9">
        <w:t>In this contribution, Nokia’s views on eDRX enhancements are presented. The following observations and proposals are discussed:</w:t>
      </w:r>
    </w:p>
    <w:p w:rsidR="005A4CF9" w:rsidP="005A4CF9" w:rsidRDefault="005A4CF9" w14:paraId="102AFB0A" w14:textId="77777777">
      <w:pPr>
        <w:pStyle w:val="RAN4proposal"/>
        <w:numPr>
          <w:ilvl w:val="0"/>
          <w:numId w:val="28"/>
        </w:numPr>
      </w:pPr>
      <w:r>
        <w:t xml:space="preserve">N1 = 3 for eDRX cycle length </w:t>
      </w:r>
      <w:r w:rsidRPr="005A4CF9">
        <w:rPr>
          <w:rFonts w:ascii="Calibri" w:hAnsi="Calibri" w:cs="Calibri"/>
        </w:rPr>
        <w:t>≤</w:t>
      </w:r>
      <w:r>
        <w:t xml:space="preserve"> 10.24s. </w:t>
      </w:r>
    </w:p>
    <w:p w:rsidRPr="00592284" w:rsidR="005A4CF9" w:rsidP="005A4CF9" w:rsidRDefault="005A4CF9" w14:paraId="59CFA172" w14:textId="77777777">
      <w:pPr>
        <w:pStyle w:val="RAN4proposal"/>
        <w:numPr>
          <w:ilvl w:val="0"/>
          <w:numId w:val="28"/>
        </w:numPr>
      </w:pPr>
      <w:r>
        <w:t xml:space="preserve">For 20.48s </w:t>
      </w:r>
      <w:r w:rsidRPr="005A4CF9">
        <w:rPr>
          <w:rFonts w:ascii="Calibri" w:hAnsi="Calibri" w:cs="Calibri"/>
        </w:rPr>
        <w:t>≤</w:t>
      </w:r>
      <w:r>
        <w:t xml:space="preserve"> eDRX cycle length,  </w:t>
      </w:r>
      <w:r w:rsidRPr="00592284">
        <w:t xml:space="preserve">N1= 8 for DRX= 0.32s;  </w:t>
      </w:r>
      <w:r>
        <w:t xml:space="preserve">N1 = </w:t>
      </w:r>
      <w:r w:rsidRPr="00592284">
        <w:t xml:space="preserve">5 for DRX=0.64s;   </w:t>
      </w:r>
      <w:r>
        <w:t>N1 = 4</w:t>
      </w:r>
      <w:r w:rsidRPr="00592284">
        <w:t xml:space="preserve"> for DRX= 1.28s;</w:t>
      </w:r>
      <w:r>
        <w:t xml:space="preserve"> N1 = 3</w:t>
      </w:r>
      <w:r w:rsidRPr="00592284">
        <w:t xml:space="preserve"> for DRX =2.</w:t>
      </w:r>
      <w:proofErr w:type="gramStart"/>
      <w:r w:rsidRPr="00592284">
        <w:t>56s</w:t>
      </w:r>
      <w:r>
        <w:t>;</w:t>
      </w:r>
      <w:proofErr w:type="gramEnd"/>
    </w:p>
    <w:p w:rsidR="005A4CF9" w:rsidP="005A4CF9" w:rsidRDefault="005A4CF9" w14:paraId="153F337A" w14:textId="77777777">
      <w:pPr>
        <w:pStyle w:val="RAN4Observation"/>
        <w:numPr>
          <w:ilvl w:val="0"/>
          <w:numId w:val="29"/>
        </w:numPr>
        <w:rPr>
          <w:lang w:eastAsia="zh-CN"/>
        </w:rPr>
      </w:pPr>
      <w:r>
        <w:rPr>
          <w:lang w:eastAsia="zh-CN"/>
        </w:rPr>
        <w:t>In FR2, there is limited power saving in the configuration of eDRX cycles equal to 20.48s and 40.96s, when compared to the configuration of eDRX cycles of 5.12s or 10.24s. The exact power saving, though, depends on the exact combination of eDRX and DRX cycle, and our view is that requirements could be specified also for 20.48s and 40.96s eDRX cycles, even if some configurations are not as beneficial as others.</w:t>
      </w:r>
    </w:p>
    <w:p w:rsidR="005A4CF9" w:rsidP="005A4CF9" w:rsidRDefault="005A4CF9" w14:paraId="552F61F9" w14:textId="77777777">
      <w:pPr>
        <w:pStyle w:val="RAN4proposal"/>
      </w:pPr>
      <w:r>
        <w:t xml:space="preserve">Define Nserv for </w:t>
      </w:r>
      <w:r w:rsidRPr="00A62734">
        <w:t xml:space="preserve">20.48 ≤ </w:t>
      </w:r>
      <w:proofErr w:type="spellStart"/>
      <w:r>
        <w:t>eDRX_IDLE_cycle</w:t>
      </w:r>
      <w:proofErr w:type="spellEnd"/>
      <w:r>
        <w:t xml:space="preserve"> </w:t>
      </w:r>
      <w:r w:rsidRPr="005A4CF9">
        <w:rPr>
          <w:rFonts w:ascii="Calibri" w:hAnsi="Calibri" w:cs="Calibri"/>
        </w:rPr>
        <w:t>≤</w:t>
      </w:r>
      <w:r>
        <w:t xml:space="preserve"> 10485.76s in FR1 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98"/>
        <w:gridCol w:w="1164"/>
        <w:gridCol w:w="2695"/>
        <w:gridCol w:w="1558"/>
        <w:gridCol w:w="2402"/>
      </w:tblGrid>
      <w:tr w:rsidR="005A4CF9" w:rsidTr="00297658" w14:paraId="209708E2" w14:textId="77777777">
        <w:trPr>
          <w:cantSplit/>
          <w:trHeight w:val="207"/>
          <w:jc w:val="center"/>
        </w:trPr>
        <w:tc>
          <w:tcPr>
            <w:tcW w:w="935" w:type="pct"/>
            <w:tcBorders>
              <w:bottom w:val="nil"/>
            </w:tcBorders>
          </w:tcPr>
          <w:p w:rsidRPr="00A62734" w:rsidR="005A4CF9" w:rsidP="00297658" w:rsidRDefault="005A4CF9" w14:paraId="15CE6487" w14:textId="77777777">
            <w:pPr>
              <w:pStyle w:val="TAH"/>
              <w:rPr>
                <w:rFonts w:cs="Arial"/>
                <w:szCs w:val="18"/>
              </w:rPr>
            </w:pPr>
            <w:r w:rsidRPr="00A62734">
              <w:rPr>
                <w:rFonts w:cs="Arial"/>
                <w:szCs w:val="18"/>
              </w:rPr>
              <w:t>eDRX cycle length [s]</w:t>
            </w:r>
          </w:p>
        </w:tc>
        <w:tc>
          <w:tcPr>
            <w:tcW w:w="605" w:type="pct"/>
            <w:tcBorders>
              <w:bottom w:val="nil"/>
            </w:tcBorders>
          </w:tcPr>
          <w:p w:rsidRPr="00A62734" w:rsidR="005A4CF9" w:rsidP="00297658" w:rsidRDefault="005A4CF9" w14:paraId="29F35C12" w14:textId="77777777">
            <w:pPr>
              <w:pStyle w:val="TAH"/>
              <w:rPr>
                <w:rFonts w:cs="Arial"/>
                <w:szCs w:val="18"/>
              </w:rPr>
            </w:pPr>
            <w:r w:rsidRPr="00A62734">
              <w:rPr>
                <w:rFonts w:cs="Arial"/>
                <w:szCs w:val="18"/>
              </w:rPr>
              <w:t>DRX cycle length [s]</w:t>
            </w:r>
          </w:p>
        </w:tc>
        <w:tc>
          <w:tcPr>
            <w:tcW w:w="1401" w:type="pct"/>
          </w:tcPr>
          <w:p w:rsidRPr="00A62734" w:rsidR="005A4CF9" w:rsidP="00297658" w:rsidRDefault="005A4CF9" w14:paraId="781FEDE3" w14:textId="77777777">
            <w:pPr>
              <w:pStyle w:val="TAH"/>
              <w:rPr>
                <w:rFonts w:cs="Arial"/>
                <w:szCs w:val="18"/>
              </w:rPr>
            </w:pPr>
            <w:r w:rsidRPr="00A62734">
              <w:rPr>
                <w:rFonts w:cs="Arial"/>
                <w:szCs w:val="18"/>
              </w:rPr>
              <w:t xml:space="preserve">PTW length [s] </w:t>
            </w:r>
          </w:p>
          <w:p w:rsidRPr="00A62734" w:rsidR="005A4CF9" w:rsidP="00297658" w:rsidRDefault="005A4CF9" w14:paraId="7BF60503" w14:textId="77777777">
            <w:pPr>
              <w:pStyle w:val="TAH"/>
              <w:rPr>
                <w:rFonts w:cs="Arial"/>
                <w:szCs w:val="18"/>
              </w:rPr>
            </w:pPr>
            <w:r w:rsidRPr="00A62734">
              <w:rPr>
                <w:rFonts w:cs="Arial"/>
                <w:szCs w:val="18"/>
              </w:rPr>
              <w:t>(number of 1.28s periods)</w:t>
            </w:r>
          </w:p>
        </w:tc>
        <w:tc>
          <w:tcPr>
            <w:tcW w:w="810" w:type="pct"/>
          </w:tcPr>
          <w:p w:rsidRPr="00A62734" w:rsidR="005A4CF9" w:rsidP="00297658" w:rsidRDefault="005A4CF9" w14:paraId="282B457E" w14:textId="77777777">
            <w:pPr>
              <w:pStyle w:val="TAH"/>
              <w:rPr>
                <w:rFonts w:cs="Arial"/>
                <w:szCs w:val="18"/>
              </w:rPr>
            </w:pPr>
            <w:r w:rsidRPr="00A62734">
              <w:rPr>
                <w:rFonts w:cs="Arial"/>
                <w:szCs w:val="18"/>
              </w:rPr>
              <w:t>Scaling Factor (N1) for FR1</w:t>
            </w:r>
          </w:p>
        </w:tc>
        <w:tc>
          <w:tcPr>
            <w:tcW w:w="1249" w:type="pct"/>
            <w:tcBorders>
              <w:bottom w:val="nil"/>
            </w:tcBorders>
          </w:tcPr>
          <w:p w:rsidRPr="00A62734" w:rsidR="005A4CF9" w:rsidP="00297658" w:rsidRDefault="005A4CF9" w14:paraId="1F15C0ED" w14:textId="77777777">
            <w:pPr>
              <w:pStyle w:val="TAH"/>
              <w:rPr>
                <w:rFonts w:cs="Arial"/>
                <w:szCs w:val="18"/>
              </w:rPr>
            </w:pPr>
            <w:r w:rsidRPr="00A62734">
              <w:rPr>
                <w:rFonts w:cs="Arial"/>
                <w:szCs w:val="18"/>
              </w:rPr>
              <w:t>N</w:t>
            </w:r>
            <w:r w:rsidRPr="00A62734">
              <w:rPr>
                <w:rFonts w:cs="Arial"/>
                <w:szCs w:val="18"/>
                <w:vertAlign w:val="subscript"/>
              </w:rPr>
              <w:t xml:space="preserve">serv </w:t>
            </w:r>
            <w:r w:rsidRPr="00A62734">
              <w:rPr>
                <w:rFonts w:cs="Arial"/>
                <w:szCs w:val="18"/>
              </w:rPr>
              <w:t>[number of DRX cycles]</w:t>
            </w:r>
          </w:p>
        </w:tc>
      </w:tr>
      <w:tr w:rsidR="005A4CF9" w:rsidTr="00297658" w14:paraId="45177352" w14:textId="77777777">
        <w:trPr>
          <w:cantSplit/>
          <w:jc w:val="center"/>
        </w:trPr>
        <w:tc>
          <w:tcPr>
            <w:tcW w:w="935" w:type="pct"/>
            <w:vMerge w:val="restart"/>
          </w:tcPr>
          <w:p w:rsidRPr="00A62734" w:rsidR="005A4CF9" w:rsidP="00297658" w:rsidRDefault="005A4CF9" w14:paraId="5D3C9633" w14:textId="77777777">
            <w:pPr>
              <w:pStyle w:val="TAC"/>
              <w:rPr>
                <w:rFonts w:cs="Arial"/>
                <w:bCs/>
                <w:szCs w:val="18"/>
              </w:rPr>
            </w:pPr>
            <w:r w:rsidRPr="00A62734">
              <w:rPr>
                <w:rFonts w:cs="Arial"/>
                <w:bCs/>
                <w:szCs w:val="18"/>
              </w:rPr>
              <w:t>20.48 ≤ eDRX_IDLE cycle length ≤ 10485.76</w:t>
            </w:r>
          </w:p>
        </w:tc>
        <w:tc>
          <w:tcPr>
            <w:tcW w:w="605" w:type="pct"/>
          </w:tcPr>
          <w:p w:rsidRPr="00A62734" w:rsidR="005A4CF9" w:rsidP="00297658" w:rsidRDefault="005A4CF9" w14:paraId="785B0308" w14:textId="77777777">
            <w:pPr>
              <w:pStyle w:val="TAC"/>
              <w:rPr>
                <w:rFonts w:cs="Arial"/>
                <w:bCs/>
                <w:szCs w:val="18"/>
              </w:rPr>
            </w:pPr>
            <w:r w:rsidRPr="00A62734">
              <w:rPr>
                <w:rFonts w:cs="Arial"/>
                <w:bCs/>
                <w:szCs w:val="18"/>
              </w:rPr>
              <w:t>0.32</w:t>
            </w:r>
          </w:p>
        </w:tc>
        <w:tc>
          <w:tcPr>
            <w:tcW w:w="1401" w:type="pct"/>
          </w:tcPr>
          <w:p w:rsidRPr="00A62734" w:rsidR="005A4CF9" w:rsidP="00297658" w:rsidRDefault="005A4CF9" w14:paraId="5690484F" w14:textId="77777777">
            <w:pPr>
              <w:pStyle w:val="TAC"/>
              <w:rPr>
                <w:rFonts w:cs="Arial"/>
                <w:bCs/>
                <w:snapToGrid w:val="0"/>
                <w:szCs w:val="18"/>
              </w:rPr>
            </w:pPr>
            <w:r w:rsidRPr="00A62734">
              <w:rPr>
                <w:rFonts w:cs="Arial"/>
                <w:bCs/>
                <w:snapToGrid w:val="0"/>
                <w:szCs w:val="18"/>
              </w:rPr>
              <w:t>≥ 1.28 (1)</w:t>
            </w:r>
          </w:p>
        </w:tc>
        <w:tc>
          <w:tcPr>
            <w:tcW w:w="810" w:type="pct"/>
            <w:vMerge w:val="restart"/>
            <w:vAlign w:val="center"/>
          </w:tcPr>
          <w:p w:rsidRPr="00A62734" w:rsidR="005A4CF9" w:rsidP="00297658" w:rsidRDefault="005A4CF9" w14:paraId="7832E905" w14:textId="77777777">
            <w:pPr>
              <w:pStyle w:val="TAC"/>
              <w:rPr>
                <w:rFonts w:cs="Arial"/>
                <w:bCs/>
                <w:szCs w:val="18"/>
              </w:rPr>
            </w:pPr>
            <w:r w:rsidRPr="00A62734">
              <w:rPr>
                <w:rFonts w:cs="Arial"/>
                <w:bCs/>
                <w:szCs w:val="18"/>
              </w:rPr>
              <w:t>1</w:t>
            </w:r>
          </w:p>
        </w:tc>
        <w:tc>
          <w:tcPr>
            <w:tcW w:w="1249" w:type="pct"/>
          </w:tcPr>
          <w:p w:rsidRPr="00A62734" w:rsidR="005A4CF9" w:rsidP="00297658" w:rsidRDefault="005A4CF9" w14:paraId="54225B5A" w14:textId="77777777">
            <w:pPr>
              <w:pStyle w:val="TAC"/>
              <w:rPr>
                <w:rFonts w:cs="Arial"/>
                <w:bCs/>
                <w:szCs w:val="18"/>
              </w:rPr>
            </w:pPr>
            <w:r w:rsidRPr="00A62734">
              <w:rPr>
                <w:rFonts w:cs="Arial"/>
                <w:bCs/>
                <w:szCs w:val="18"/>
              </w:rPr>
              <w:t>N1*2</w:t>
            </w:r>
          </w:p>
        </w:tc>
      </w:tr>
      <w:tr w:rsidR="005A4CF9" w:rsidTr="00297658" w14:paraId="50B53EEA" w14:textId="77777777">
        <w:trPr>
          <w:cantSplit/>
          <w:jc w:val="center"/>
        </w:trPr>
        <w:tc>
          <w:tcPr>
            <w:tcW w:w="935" w:type="pct"/>
            <w:vMerge/>
          </w:tcPr>
          <w:p w:rsidRPr="00A62734" w:rsidR="005A4CF9" w:rsidP="00297658" w:rsidRDefault="005A4CF9" w14:paraId="2FAFF2A6" w14:textId="77777777">
            <w:pPr>
              <w:pStyle w:val="TAC"/>
              <w:rPr>
                <w:rFonts w:cs="Arial"/>
                <w:bCs/>
                <w:szCs w:val="18"/>
              </w:rPr>
            </w:pPr>
          </w:p>
        </w:tc>
        <w:tc>
          <w:tcPr>
            <w:tcW w:w="605" w:type="pct"/>
          </w:tcPr>
          <w:p w:rsidRPr="00A62734" w:rsidR="005A4CF9" w:rsidP="00297658" w:rsidRDefault="005A4CF9" w14:paraId="0BFC8653" w14:textId="77777777">
            <w:pPr>
              <w:pStyle w:val="TAC"/>
              <w:rPr>
                <w:rFonts w:cs="Arial"/>
                <w:bCs/>
                <w:szCs w:val="18"/>
              </w:rPr>
            </w:pPr>
            <w:r w:rsidRPr="00A62734">
              <w:rPr>
                <w:rFonts w:cs="Arial"/>
                <w:bCs/>
                <w:szCs w:val="18"/>
              </w:rPr>
              <w:t>0.64</w:t>
            </w:r>
          </w:p>
        </w:tc>
        <w:tc>
          <w:tcPr>
            <w:tcW w:w="1401" w:type="pct"/>
          </w:tcPr>
          <w:p w:rsidRPr="00A62734" w:rsidR="005A4CF9" w:rsidP="00297658" w:rsidRDefault="005A4CF9" w14:paraId="71B9E495" w14:textId="77777777">
            <w:pPr>
              <w:pStyle w:val="TAC"/>
              <w:rPr>
                <w:rFonts w:cs="Arial"/>
                <w:bCs/>
                <w:snapToGrid w:val="0"/>
                <w:szCs w:val="18"/>
              </w:rPr>
            </w:pPr>
            <w:r w:rsidRPr="00A62734">
              <w:rPr>
                <w:rFonts w:cs="Arial"/>
                <w:bCs/>
                <w:snapToGrid w:val="0"/>
                <w:szCs w:val="18"/>
              </w:rPr>
              <w:t>≥ 2.56 (2)</w:t>
            </w:r>
          </w:p>
        </w:tc>
        <w:tc>
          <w:tcPr>
            <w:tcW w:w="810" w:type="pct"/>
            <w:vMerge/>
          </w:tcPr>
          <w:p w:rsidRPr="00A62734" w:rsidR="005A4CF9" w:rsidP="00297658" w:rsidRDefault="005A4CF9" w14:paraId="03831E72" w14:textId="77777777">
            <w:pPr>
              <w:pStyle w:val="TAC"/>
              <w:rPr>
                <w:rFonts w:cs="Arial"/>
                <w:bCs/>
                <w:szCs w:val="18"/>
              </w:rPr>
            </w:pPr>
          </w:p>
        </w:tc>
        <w:tc>
          <w:tcPr>
            <w:tcW w:w="1249" w:type="pct"/>
          </w:tcPr>
          <w:p w:rsidRPr="00A62734" w:rsidR="005A4CF9" w:rsidP="00297658" w:rsidRDefault="005A4CF9" w14:paraId="5833A7B2" w14:textId="77777777">
            <w:pPr>
              <w:pStyle w:val="TAC"/>
              <w:rPr>
                <w:rFonts w:cs="Arial"/>
                <w:bCs/>
                <w:szCs w:val="18"/>
              </w:rPr>
            </w:pPr>
            <w:r w:rsidRPr="00A62734">
              <w:rPr>
                <w:rFonts w:cs="Arial"/>
                <w:bCs/>
                <w:szCs w:val="18"/>
              </w:rPr>
              <w:t>N1*2</w:t>
            </w:r>
          </w:p>
        </w:tc>
      </w:tr>
      <w:tr w:rsidR="005A4CF9" w:rsidTr="00297658" w14:paraId="5945097D" w14:textId="77777777">
        <w:trPr>
          <w:cantSplit/>
          <w:jc w:val="center"/>
        </w:trPr>
        <w:tc>
          <w:tcPr>
            <w:tcW w:w="935" w:type="pct"/>
            <w:vMerge/>
          </w:tcPr>
          <w:p w:rsidRPr="00A62734" w:rsidR="005A4CF9" w:rsidP="00297658" w:rsidRDefault="005A4CF9" w14:paraId="543B7C63" w14:textId="77777777">
            <w:pPr>
              <w:pStyle w:val="TAC"/>
              <w:rPr>
                <w:rFonts w:cs="Arial"/>
                <w:bCs/>
                <w:szCs w:val="18"/>
              </w:rPr>
            </w:pPr>
          </w:p>
        </w:tc>
        <w:tc>
          <w:tcPr>
            <w:tcW w:w="605" w:type="pct"/>
          </w:tcPr>
          <w:p w:rsidRPr="00A62734" w:rsidR="005A4CF9" w:rsidP="00297658" w:rsidRDefault="005A4CF9" w14:paraId="091FB297" w14:textId="77777777">
            <w:pPr>
              <w:pStyle w:val="TAC"/>
              <w:rPr>
                <w:rFonts w:cs="Arial"/>
                <w:bCs/>
                <w:szCs w:val="18"/>
              </w:rPr>
            </w:pPr>
            <w:r w:rsidRPr="00A62734">
              <w:rPr>
                <w:rFonts w:cs="Arial"/>
                <w:bCs/>
                <w:szCs w:val="18"/>
              </w:rPr>
              <w:t>1.28</w:t>
            </w:r>
          </w:p>
        </w:tc>
        <w:tc>
          <w:tcPr>
            <w:tcW w:w="1401" w:type="pct"/>
          </w:tcPr>
          <w:p w:rsidRPr="00A62734" w:rsidR="005A4CF9" w:rsidP="00297658" w:rsidRDefault="005A4CF9" w14:paraId="20130F6B" w14:textId="77777777">
            <w:pPr>
              <w:pStyle w:val="TAC"/>
              <w:rPr>
                <w:rFonts w:cs="Arial"/>
                <w:bCs/>
                <w:snapToGrid w:val="0"/>
                <w:szCs w:val="18"/>
              </w:rPr>
            </w:pPr>
            <w:r w:rsidRPr="00A62734">
              <w:rPr>
                <w:rFonts w:cs="Arial"/>
                <w:bCs/>
                <w:snapToGrid w:val="0"/>
                <w:szCs w:val="18"/>
              </w:rPr>
              <w:t>≥ 2.56 (2)</w:t>
            </w:r>
            <w:r w:rsidRPr="00A62734">
              <w:rPr>
                <w:rFonts w:cs="Arial"/>
                <w:bCs/>
                <w:szCs w:val="18"/>
                <w:lang w:eastAsia="zh-CN"/>
              </w:rPr>
              <w:t xml:space="preserve"> </w:t>
            </w:r>
          </w:p>
        </w:tc>
        <w:tc>
          <w:tcPr>
            <w:tcW w:w="810" w:type="pct"/>
            <w:vMerge/>
          </w:tcPr>
          <w:p w:rsidRPr="00A62734" w:rsidR="005A4CF9" w:rsidP="00297658" w:rsidRDefault="005A4CF9" w14:paraId="16433711" w14:textId="77777777">
            <w:pPr>
              <w:pStyle w:val="TAC"/>
              <w:rPr>
                <w:rFonts w:cs="Arial"/>
                <w:bCs/>
                <w:szCs w:val="18"/>
              </w:rPr>
            </w:pPr>
          </w:p>
        </w:tc>
        <w:tc>
          <w:tcPr>
            <w:tcW w:w="1249" w:type="pct"/>
          </w:tcPr>
          <w:p w:rsidRPr="00A62734" w:rsidR="005A4CF9" w:rsidP="00297658" w:rsidRDefault="005A4CF9" w14:paraId="2BA44DAF" w14:textId="77777777">
            <w:pPr>
              <w:pStyle w:val="TAC"/>
              <w:rPr>
                <w:rFonts w:cs="Arial"/>
                <w:bCs/>
                <w:szCs w:val="18"/>
              </w:rPr>
            </w:pPr>
            <w:r w:rsidRPr="00A62734">
              <w:rPr>
                <w:rFonts w:cs="Arial"/>
                <w:bCs/>
                <w:szCs w:val="18"/>
              </w:rPr>
              <w:t>N1*2</w:t>
            </w:r>
          </w:p>
        </w:tc>
      </w:tr>
      <w:tr w:rsidR="005A4CF9" w:rsidTr="00297658" w14:paraId="16D68278" w14:textId="77777777">
        <w:trPr>
          <w:cantSplit/>
          <w:trHeight w:val="39"/>
          <w:jc w:val="center"/>
        </w:trPr>
        <w:tc>
          <w:tcPr>
            <w:tcW w:w="935" w:type="pct"/>
            <w:vMerge/>
          </w:tcPr>
          <w:p w:rsidRPr="00A62734" w:rsidR="005A4CF9" w:rsidP="00297658" w:rsidRDefault="005A4CF9" w14:paraId="4889F539" w14:textId="77777777">
            <w:pPr>
              <w:pStyle w:val="TAC"/>
              <w:rPr>
                <w:rFonts w:cs="Arial"/>
                <w:bCs/>
                <w:szCs w:val="18"/>
              </w:rPr>
            </w:pPr>
          </w:p>
        </w:tc>
        <w:tc>
          <w:tcPr>
            <w:tcW w:w="605" w:type="pct"/>
          </w:tcPr>
          <w:p w:rsidRPr="00A62734" w:rsidR="005A4CF9" w:rsidP="00297658" w:rsidRDefault="005A4CF9" w14:paraId="6F916C5D" w14:textId="77777777">
            <w:pPr>
              <w:pStyle w:val="TAC"/>
              <w:rPr>
                <w:rFonts w:cs="Arial"/>
                <w:bCs/>
                <w:szCs w:val="18"/>
              </w:rPr>
            </w:pPr>
            <w:r w:rsidRPr="00A62734">
              <w:rPr>
                <w:rFonts w:cs="Arial"/>
                <w:bCs/>
                <w:szCs w:val="18"/>
              </w:rPr>
              <w:t>2.56</w:t>
            </w:r>
          </w:p>
        </w:tc>
        <w:tc>
          <w:tcPr>
            <w:tcW w:w="1401" w:type="pct"/>
          </w:tcPr>
          <w:p w:rsidRPr="00A62734" w:rsidR="005A4CF9" w:rsidP="00297658" w:rsidRDefault="005A4CF9" w14:paraId="38F711C3" w14:textId="77777777">
            <w:pPr>
              <w:pStyle w:val="TAC"/>
              <w:rPr>
                <w:rFonts w:cs="Arial"/>
                <w:bCs/>
                <w:snapToGrid w:val="0"/>
                <w:szCs w:val="18"/>
              </w:rPr>
            </w:pPr>
            <w:r w:rsidRPr="00A62734">
              <w:rPr>
                <w:rFonts w:cs="Arial"/>
                <w:bCs/>
                <w:snapToGrid w:val="0"/>
                <w:szCs w:val="18"/>
              </w:rPr>
              <w:t>≥ 5.12 (4)</w:t>
            </w:r>
          </w:p>
        </w:tc>
        <w:tc>
          <w:tcPr>
            <w:tcW w:w="810" w:type="pct"/>
            <w:vMerge/>
          </w:tcPr>
          <w:p w:rsidRPr="00A62734" w:rsidR="005A4CF9" w:rsidP="00297658" w:rsidRDefault="005A4CF9" w14:paraId="797147EB" w14:textId="77777777">
            <w:pPr>
              <w:pStyle w:val="TAC"/>
              <w:rPr>
                <w:rFonts w:cs="Arial"/>
                <w:bCs/>
                <w:szCs w:val="18"/>
              </w:rPr>
            </w:pPr>
          </w:p>
        </w:tc>
        <w:tc>
          <w:tcPr>
            <w:tcW w:w="1249" w:type="pct"/>
          </w:tcPr>
          <w:p w:rsidRPr="00A62734" w:rsidR="005A4CF9" w:rsidP="00297658" w:rsidRDefault="005A4CF9" w14:paraId="09E0F9A9" w14:textId="77777777">
            <w:pPr>
              <w:pStyle w:val="TAC"/>
              <w:rPr>
                <w:rFonts w:cs="Arial"/>
                <w:bCs/>
                <w:szCs w:val="18"/>
              </w:rPr>
            </w:pPr>
            <w:r w:rsidRPr="00A62734">
              <w:rPr>
                <w:rFonts w:cs="Arial"/>
                <w:bCs/>
                <w:szCs w:val="18"/>
              </w:rPr>
              <w:t>N1*2</w:t>
            </w:r>
          </w:p>
        </w:tc>
      </w:tr>
    </w:tbl>
    <w:p w:rsidR="005A4CF9" w:rsidP="005A4CF9" w:rsidRDefault="005A4CF9" w14:paraId="3E57E04E" w14:textId="77777777">
      <w:pPr>
        <w:tabs>
          <w:tab w:val="left" w:pos="7340"/>
        </w:tabs>
      </w:pPr>
      <w:r>
        <w:tab/>
      </w:r>
    </w:p>
    <w:p w:rsidR="005A4CF9" w:rsidP="005A4CF9" w:rsidRDefault="005A4CF9" w14:paraId="70106A57" w14:textId="77777777">
      <w:pPr>
        <w:pStyle w:val="RAN4proposal"/>
      </w:pPr>
      <w:r>
        <w:t xml:space="preserve">Define Nserv for </w:t>
      </w:r>
      <w:r w:rsidRPr="00A62734">
        <w:t xml:space="preserve">20.48 ≤ </w:t>
      </w:r>
      <w:proofErr w:type="spellStart"/>
      <w:r>
        <w:t>eDRX_IDLE_cycle</w:t>
      </w:r>
      <w:proofErr w:type="spellEnd"/>
      <w:r>
        <w:t xml:space="preserve"> </w:t>
      </w:r>
      <w:r>
        <w:rPr>
          <w:rFonts w:ascii="Calibri" w:hAnsi="Calibri" w:cs="Calibri"/>
        </w:rPr>
        <w:t>≤</w:t>
      </w:r>
      <w:r>
        <w:t xml:space="preserve"> 10485.76s in FR2 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00"/>
        <w:gridCol w:w="1162"/>
        <w:gridCol w:w="2695"/>
        <w:gridCol w:w="1558"/>
        <w:gridCol w:w="2402"/>
      </w:tblGrid>
      <w:tr w:rsidRPr="00082E63" w:rsidR="005A4CF9" w:rsidTr="00297658" w14:paraId="3D2D6576" w14:textId="77777777">
        <w:trPr>
          <w:cantSplit/>
          <w:trHeight w:val="207"/>
          <w:jc w:val="center"/>
        </w:trPr>
        <w:tc>
          <w:tcPr>
            <w:tcW w:w="936" w:type="pct"/>
            <w:tcBorders>
              <w:top w:val="single" w:color="auto" w:sz="4" w:space="0"/>
              <w:left w:val="single" w:color="auto" w:sz="4" w:space="0"/>
              <w:bottom w:val="nil"/>
              <w:right w:val="single" w:color="auto" w:sz="4" w:space="0"/>
            </w:tcBorders>
            <w:hideMark/>
          </w:tcPr>
          <w:p w:rsidRPr="00A62734" w:rsidR="005A4CF9" w:rsidP="00297658" w:rsidRDefault="005A4CF9" w14:paraId="40CC88D0" w14:textId="77777777">
            <w:pPr>
              <w:pStyle w:val="TAH"/>
              <w:rPr>
                <w:rFonts w:cs="Arial"/>
                <w:szCs w:val="18"/>
              </w:rPr>
            </w:pPr>
            <w:r w:rsidRPr="00A62734">
              <w:rPr>
                <w:rFonts w:cs="Arial"/>
                <w:szCs w:val="18"/>
              </w:rPr>
              <w:t>eDRX cycle length [s]</w:t>
            </w:r>
          </w:p>
        </w:tc>
        <w:tc>
          <w:tcPr>
            <w:tcW w:w="604" w:type="pct"/>
            <w:tcBorders>
              <w:top w:val="single" w:color="auto" w:sz="4" w:space="0"/>
              <w:left w:val="single" w:color="auto" w:sz="4" w:space="0"/>
              <w:bottom w:val="nil"/>
              <w:right w:val="single" w:color="auto" w:sz="4" w:space="0"/>
            </w:tcBorders>
            <w:hideMark/>
          </w:tcPr>
          <w:p w:rsidRPr="00A62734" w:rsidR="005A4CF9" w:rsidP="00297658" w:rsidRDefault="005A4CF9" w14:paraId="01A95B20" w14:textId="77777777">
            <w:pPr>
              <w:pStyle w:val="TAH"/>
              <w:rPr>
                <w:rFonts w:cs="Arial"/>
                <w:szCs w:val="18"/>
              </w:rPr>
            </w:pPr>
            <w:r w:rsidRPr="00A62734">
              <w:rPr>
                <w:rFonts w:cs="Arial"/>
                <w:szCs w:val="18"/>
              </w:rPr>
              <w:t>DRX cycle length [s]</w:t>
            </w:r>
          </w:p>
        </w:tc>
        <w:tc>
          <w:tcPr>
            <w:tcW w:w="1401"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591979A5" w14:textId="77777777">
            <w:pPr>
              <w:pStyle w:val="TAH"/>
              <w:rPr>
                <w:rFonts w:cs="Arial"/>
                <w:szCs w:val="18"/>
              </w:rPr>
            </w:pPr>
            <w:r w:rsidRPr="00A62734">
              <w:rPr>
                <w:rFonts w:cs="Arial"/>
                <w:szCs w:val="18"/>
              </w:rPr>
              <w:t xml:space="preserve">PTW length [s] </w:t>
            </w:r>
          </w:p>
          <w:p w:rsidRPr="00A62734" w:rsidR="005A4CF9" w:rsidP="00297658" w:rsidRDefault="005A4CF9" w14:paraId="415C906D" w14:textId="77777777">
            <w:pPr>
              <w:pStyle w:val="TAH"/>
              <w:rPr>
                <w:rFonts w:cs="Arial"/>
                <w:szCs w:val="18"/>
              </w:rPr>
            </w:pPr>
            <w:r w:rsidRPr="00A62734">
              <w:rPr>
                <w:rFonts w:cs="Arial"/>
                <w:szCs w:val="18"/>
              </w:rPr>
              <w:t>(number of 1.28s periods)</w:t>
            </w:r>
          </w:p>
        </w:tc>
        <w:tc>
          <w:tcPr>
            <w:tcW w:w="810"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171D709B" w14:textId="77777777">
            <w:pPr>
              <w:pStyle w:val="TAH"/>
              <w:rPr>
                <w:rFonts w:cs="Arial"/>
                <w:szCs w:val="18"/>
              </w:rPr>
            </w:pPr>
            <w:r w:rsidRPr="00A62734">
              <w:rPr>
                <w:rFonts w:cs="Arial"/>
                <w:szCs w:val="18"/>
              </w:rPr>
              <w:t>Scaling Factor (N1) for FR2</w:t>
            </w:r>
          </w:p>
        </w:tc>
        <w:tc>
          <w:tcPr>
            <w:tcW w:w="1249" w:type="pct"/>
            <w:tcBorders>
              <w:top w:val="single" w:color="auto" w:sz="4" w:space="0"/>
              <w:left w:val="single" w:color="auto" w:sz="4" w:space="0"/>
              <w:bottom w:val="nil"/>
              <w:right w:val="single" w:color="auto" w:sz="4" w:space="0"/>
            </w:tcBorders>
            <w:hideMark/>
          </w:tcPr>
          <w:p w:rsidRPr="00A62734" w:rsidR="005A4CF9" w:rsidP="00297658" w:rsidRDefault="005A4CF9" w14:paraId="5F7596F7" w14:textId="77777777">
            <w:pPr>
              <w:pStyle w:val="TAH"/>
              <w:rPr>
                <w:rFonts w:cs="Arial"/>
                <w:szCs w:val="18"/>
              </w:rPr>
            </w:pPr>
            <w:r w:rsidRPr="00A62734">
              <w:rPr>
                <w:rFonts w:cs="Arial"/>
                <w:szCs w:val="18"/>
              </w:rPr>
              <w:t>Nserv [number of DRX cycles]</w:t>
            </w:r>
          </w:p>
        </w:tc>
      </w:tr>
      <w:tr w:rsidRPr="00082E63" w:rsidR="005A4CF9" w:rsidTr="00297658" w14:paraId="61378DC3" w14:textId="77777777">
        <w:trPr>
          <w:cantSplit/>
          <w:jc w:val="center"/>
        </w:trPr>
        <w:tc>
          <w:tcPr>
            <w:tcW w:w="936" w:type="pct"/>
            <w:vMerge w:val="restar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119A30A5" w14:textId="77777777">
            <w:pPr>
              <w:pStyle w:val="TAC"/>
              <w:rPr>
                <w:rFonts w:cs="Arial"/>
                <w:bCs/>
                <w:szCs w:val="18"/>
              </w:rPr>
            </w:pPr>
            <w:r w:rsidRPr="00A62734">
              <w:rPr>
                <w:rFonts w:cs="Arial"/>
                <w:bCs/>
                <w:szCs w:val="18"/>
              </w:rPr>
              <w:t>20.48 ≤ eDRX_IDLE cycle length ≤ 10485.76</w:t>
            </w:r>
          </w:p>
        </w:tc>
        <w:tc>
          <w:tcPr>
            <w:tcW w:w="604"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6348D613" w14:textId="77777777">
            <w:pPr>
              <w:pStyle w:val="TAC"/>
              <w:rPr>
                <w:rFonts w:cs="Arial"/>
                <w:bCs/>
                <w:szCs w:val="18"/>
              </w:rPr>
            </w:pPr>
            <w:r w:rsidRPr="00A62734">
              <w:rPr>
                <w:rFonts w:cs="Arial"/>
                <w:bCs/>
                <w:szCs w:val="18"/>
              </w:rPr>
              <w:t>0.32</w:t>
            </w:r>
          </w:p>
        </w:tc>
        <w:tc>
          <w:tcPr>
            <w:tcW w:w="1401"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7C497037" w14:textId="77777777">
            <w:pPr>
              <w:pStyle w:val="TAC"/>
              <w:rPr>
                <w:rFonts w:cs="Arial"/>
                <w:bCs/>
                <w:snapToGrid w:val="0"/>
                <w:szCs w:val="18"/>
              </w:rPr>
            </w:pPr>
            <w:r w:rsidRPr="00A62734">
              <w:rPr>
                <w:rFonts w:cs="Arial"/>
                <w:bCs/>
                <w:snapToGrid w:val="0"/>
                <w:szCs w:val="18"/>
              </w:rPr>
              <w:t>≥ 5.12 (4)</w:t>
            </w:r>
          </w:p>
        </w:tc>
        <w:tc>
          <w:tcPr>
            <w:tcW w:w="810"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2862DB9A" w14:textId="77777777">
            <w:pPr>
              <w:pStyle w:val="TAC"/>
              <w:rPr>
                <w:rFonts w:cs="Arial"/>
                <w:bCs/>
                <w:szCs w:val="18"/>
              </w:rPr>
            </w:pPr>
            <w:r w:rsidRPr="00A62734">
              <w:rPr>
                <w:rFonts w:cs="Arial"/>
                <w:bCs/>
                <w:szCs w:val="18"/>
              </w:rPr>
              <w:t>8</w:t>
            </w:r>
          </w:p>
        </w:tc>
        <w:tc>
          <w:tcPr>
            <w:tcW w:w="1249"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738F72E4" w14:textId="77777777">
            <w:pPr>
              <w:pStyle w:val="TAC"/>
              <w:rPr>
                <w:rFonts w:cs="Arial"/>
                <w:bCs/>
                <w:szCs w:val="18"/>
              </w:rPr>
            </w:pPr>
            <w:r w:rsidRPr="00A62734">
              <w:rPr>
                <w:rFonts w:cs="Arial"/>
                <w:bCs/>
                <w:szCs w:val="18"/>
              </w:rPr>
              <w:t>N1*2</w:t>
            </w:r>
          </w:p>
        </w:tc>
      </w:tr>
      <w:tr w:rsidRPr="00082E63" w:rsidR="005A4CF9" w:rsidTr="00297658" w14:paraId="0E6ECCDC"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A62734" w:rsidR="005A4CF9" w:rsidP="00297658" w:rsidRDefault="005A4CF9" w14:paraId="2B465246" w14:textId="77777777">
            <w:pPr>
              <w:spacing w:after="0"/>
              <w:rPr>
                <w:rFonts w:ascii="Arial" w:hAnsi="Arial" w:cs="Arial"/>
                <w:bCs/>
                <w:sz w:val="18"/>
                <w:szCs w:val="18"/>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43CF1881" w14:textId="77777777">
            <w:pPr>
              <w:pStyle w:val="TAC"/>
              <w:rPr>
                <w:rFonts w:cs="Arial"/>
                <w:bCs/>
                <w:szCs w:val="18"/>
              </w:rPr>
            </w:pPr>
            <w:r w:rsidRPr="00A62734">
              <w:rPr>
                <w:rFonts w:cs="Arial"/>
                <w:bCs/>
                <w:szCs w:val="18"/>
              </w:rPr>
              <w:t>0.64</w:t>
            </w:r>
          </w:p>
        </w:tc>
        <w:tc>
          <w:tcPr>
            <w:tcW w:w="1401"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7AEBD4DE" w14:textId="77777777">
            <w:pPr>
              <w:pStyle w:val="TAC"/>
              <w:rPr>
                <w:rFonts w:cs="Arial"/>
                <w:bCs/>
                <w:snapToGrid w:val="0"/>
                <w:szCs w:val="18"/>
              </w:rPr>
            </w:pPr>
            <w:r w:rsidRPr="00A62734">
              <w:rPr>
                <w:rFonts w:cs="Arial"/>
                <w:bCs/>
                <w:snapToGrid w:val="0"/>
                <w:szCs w:val="18"/>
              </w:rPr>
              <w:t>≥ 6.4 (5)</w:t>
            </w:r>
          </w:p>
        </w:tc>
        <w:tc>
          <w:tcPr>
            <w:tcW w:w="810"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445237D8" w14:textId="77777777">
            <w:pPr>
              <w:pStyle w:val="TAC"/>
              <w:rPr>
                <w:rFonts w:cs="Arial"/>
                <w:bCs/>
                <w:szCs w:val="18"/>
              </w:rPr>
            </w:pPr>
            <w:r w:rsidRPr="00A62734">
              <w:rPr>
                <w:rFonts w:cs="Arial"/>
                <w:bCs/>
                <w:szCs w:val="18"/>
              </w:rPr>
              <w:t>5</w:t>
            </w:r>
          </w:p>
        </w:tc>
        <w:tc>
          <w:tcPr>
            <w:tcW w:w="1249"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2135223A" w14:textId="77777777">
            <w:pPr>
              <w:pStyle w:val="TAC"/>
              <w:rPr>
                <w:rFonts w:cs="Arial"/>
                <w:bCs/>
                <w:szCs w:val="18"/>
              </w:rPr>
            </w:pPr>
            <w:r w:rsidRPr="00A62734">
              <w:rPr>
                <w:rFonts w:cs="Arial"/>
                <w:bCs/>
                <w:szCs w:val="18"/>
              </w:rPr>
              <w:t>N1*2</w:t>
            </w:r>
          </w:p>
        </w:tc>
      </w:tr>
      <w:tr w:rsidRPr="00082E63" w:rsidR="005A4CF9" w:rsidTr="00297658" w14:paraId="72ACC16A"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A62734" w:rsidR="005A4CF9" w:rsidP="00297658" w:rsidRDefault="005A4CF9" w14:paraId="4BB5D9D4" w14:textId="77777777">
            <w:pPr>
              <w:spacing w:after="0"/>
              <w:rPr>
                <w:rFonts w:ascii="Arial" w:hAnsi="Arial" w:cs="Arial"/>
                <w:bCs/>
                <w:sz w:val="18"/>
                <w:szCs w:val="18"/>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1A7285EA" w14:textId="77777777">
            <w:pPr>
              <w:pStyle w:val="TAC"/>
              <w:rPr>
                <w:rFonts w:cs="Arial"/>
                <w:bCs/>
                <w:szCs w:val="18"/>
              </w:rPr>
            </w:pPr>
            <w:r w:rsidRPr="00A62734">
              <w:rPr>
                <w:rFonts w:cs="Arial"/>
                <w:bCs/>
                <w:szCs w:val="18"/>
              </w:rPr>
              <w:t>1.28</w:t>
            </w:r>
          </w:p>
        </w:tc>
        <w:tc>
          <w:tcPr>
            <w:tcW w:w="1401"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36882B10" w14:textId="77777777">
            <w:pPr>
              <w:pStyle w:val="TAC"/>
              <w:rPr>
                <w:rFonts w:cs="Arial"/>
                <w:bCs/>
                <w:snapToGrid w:val="0"/>
                <w:szCs w:val="18"/>
              </w:rPr>
            </w:pPr>
            <w:r w:rsidRPr="00A62734">
              <w:rPr>
                <w:rFonts w:cs="Arial"/>
                <w:bCs/>
                <w:snapToGrid w:val="0"/>
                <w:szCs w:val="18"/>
              </w:rPr>
              <w:t>≥ 10.24 (8)</w:t>
            </w:r>
          </w:p>
        </w:tc>
        <w:tc>
          <w:tcPr>
            <w:tcW w:w="810"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20E8E27A" w14:textId="77777777">
            <w:pPr>
              <w:pStyle w:val="TAC"/>
              <w:rPr>
                <w:rFonts w:cs="Arial"/>
                <w:bCs/>
                <w:szCs w:val="18"/>
              </w:rPr>
            </w:pPr>
            <w:r w:rsidRPr="00A62734">
              <w:rPr>
                <w:rFonts w:cs="Arial"/>
                <w:bCs/>
                <w:szCs w:val="18"/>
              </w:rPr>
              <w:t>4</w:t>
            </w:r>
          </w:p>
        </w:tc>
        <w:tc>
          <w:tcPr>
            <w:tcW w:w="1249"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214517BF" w14:textId="77777777">
            <w:pPr>
              <w:pStyle w:val="TAC"/>
              <w:rPr>
                <w:rFonts w:cs="Arial"/>
                <w:bCs/>
                <w:szCs w:val="18"/>
              </w:rPr>
            </w:pPr>
            <w:r w:rsidRPr="00A62734">
              <w:rPr>
                <w:rFonts w:cs="Arial"/>
                <w:bCs/>
                <w:szCs w:val="18"/>
              </w:rPr>
              <w:t>N1*2</w:t>
            </w:r>
          </w:p>
        </w:tc>
      </w:tr>
      <w:tr w:rsidRPr="00082E63" w:rsidR="005A4CF9" w:rsidTr="00297658" w14:paraId="1E8D5DFA"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A62734" w:rsidR="005A4CF9" w:rsidP="00297658" w:rsidRDefault="005A4CF9" w14:paraId="68850733" w14:textId="77777777">
            <w:pPr>
              <w:spacing w:after="0"/>
              <w:rPr>
                <w:rFonts w:ascii="Arial" w:hAnsi="Arial" w:cs="Arial"/>
                <w:bCs/>
                <w:sz w:val="18"/>
                <w:szCs w:val="18"/>
                <w:lang w:val="en-GB"/>
              </w:rPr>
            </w:pPr>
          </w:p>
        </w:tc>
        <w:tc>
          <w:tcPr>
            <w:tcW w:w="604"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52722DEE" w14:textId="77777777">
            <w:pPr>
              <w:pStyle w:val="TAC"/>
              <w:rPr>
                <w:rFonts w:cs="Arial"/>
                <w:bCs/>
                <w:szCs w:val="18"/>
              </w:rPr>
            </w:pPr>
            <w:r w:rsidRPr="00A62734">
              <w:rPr>
                <w:rFonts w:cs="Arial"/>
                <w:bCs/>
                <w:szCs w:val="18"/>
              </w:rPr>
              <w:t>2.56</w:t>
            </w:r>
          </w:p>
        </w:tc>
        <w:tc>
          <w:tcPr>
            <w:tcW w:w="1401"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0158EDB7" w14:textId="77777777">
            <w:pPr>
              <w:pStyle w:val="TAC"/>
              <w:rPr>
                <w:rFonts w:cs="Arial"/>
                <w:bCs/>
                <w:snapToGrid w:val="0"/>
                <w:szCs w:val="18"/>
              </w:rPr>
            </w:pPr>
            <w:r w:rsidRPr="00A62734">
              <w:rPr>
                <w:rFonts w:cs="Arial"/>
                <w:bCs/>
                <w:snapToGrid w:val="0"/>
                <w:szCs w:val="18"/>
              </w:rPr>
              <w:t>≥ 15.36 (12)</w:t>
            </w:r>
          </w:p>
        </w:tc>
        <w:tc>
          <w:tcPr>
            <w:tcW w:w="810"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4BA42852" w14:textId="77777777">
            <w:pPr>
              <w:pStyle w:val="TAC"/>
              <w:rPr>
                <w:rFonts w:cs="Arial"/>
                <w:bCs/>
                <w:szCs w:val="18"/>
              </w:rPr>
            </w:pPr>
            <w:r w:rsidRPr="00A62734">
              <w:rPr>
                <w:rFonts w:cs="Arial"/>
                <w:bCs/>
                <w:szCs w:val="18"/>
              </w:rPr>
              <w:t>3</w:t>
            </w:r>
          </w:p>
        </w:tc>
        <w:tc>
          <w:tcPr>
            <w:tcW w:w="1249" w:type="pct"/>
            <w:tcBorders>
              <w:top w:val="single" w:color="auto" w:sz="4" w:space="0"/>
              <w:left w:val="single" w:color="auto" w:sz="4" w:space="0"/>
              <w:bottom w:val="single" w:color="auto" w:sz="4" w:space="0"/>
              <w:right w:val="single" w:color="auto" w:sz="4" w:space="0"/>
            </w:tcBorders>
            <w:hideMark/>
          </w:tcPr>
          <w:p w:rsidRPr="00A62734" w:rsidR="005A4CF9" w:rsidP="00297658" w:rsidRDefault="005A4CF9" w14:paraId="73ABBD62" w14:textId="77777777">
            <w:pPr>
              <w:pStyle w:val="TAC"/>
              <w:rPr>
                <w:rFonts w:cs="Arial"/>
                <w:bCs/>
                <w:szCs w:val="18"/>
              </w:rPr>
            </w:pPr>
            <w:r w:rsidRPr="00A62734">
              <w:rPr>
                <w:rFonts w:cs="Arial"/>
                <w:bCs/>
                <w:szCs w:val="18"/>
              </w:rPr>
              <w:t>N1*2</w:t>
            </w:r>
          </w:p>
        </w:tc>
      </w:tr>
    </w:tbl>
    <w:p w:rsidR="005A4CF9" w:rsidP="00AA60FA" w:rsidRDefault="005A4CF9" w14:paraId="4AADDB95" w14:textId="6D8BB940"/>
    <w:p w:rsidRPr="003D2368" w:rsidR="005A4CF9" w:rsidP="005A4CF9" w:rsidRDefault="005A4CF9" w14:paraId="7957A5E3" w14:textId="77777777">
      <w:pPr>
        <w:pStyle w:val="RAN4proposal"/>
        <w:rPr>
          <w:rFonts w:cs="Times New Roman"/>
          <w:bCs/>
        </w:rPr>
      </w:pPr>
      <w:r w:rsidRPr="003D2368">
        <w:t xml:space="preserve">Define </w:t>
      </w:r>
      <w:proofErr w:type="spellStart"/>
      <w:r w:rsidRPr="003D2368">
        <w:rPr>
          <w:rFonts w:cs="Times New Roman"/>
          <w:bCs/>
        </w:rPr>
        <w:t>T</w:t>
      </w:r>
      <w:r w:rsidRPr="003D2368">
        <w:rPr>
          <w:rFonts w:cs="Times New Roman"/>
          <w:bCs/>
          <w:vertAlign w:val="subscript"/>
        </w:rPr>
        <w:t>detect,NR_Intra</w:t>
      </w:r>
      <w:proofErr w:type="spellEnd"/>
      <w:r w:rsidRPr="003D2368">
        <w:rPr>
          <w:rFonts w:cs="Times New Roman"/>
          <w:bCs/>
          <w:vertAlign w:val="subscript"/>
        </w:rPr>
        <w:t>,</w:t>
      </w:r>
      <w:r w:rsidRPr="003D2368">
        <w:rPr>
          <w:rFonts w:cs="Times New Roman"/>
          <w:bCs/>
        </w:rPr>
        <w:t xml:space="preserve"> </w:t>
      </w:r>
      <w:proofErr w:type="spellStart"/>
      <w:r w:rsidRPr="003D2368">
        <w:rPr>
          <w:rFonts w:cs="Times New Roman"/>
          <w:bCs/>
        </w:rPr>
        <w:t>T</w:t>
      </w:r>
      <w:r w:rsidRPr="003D2368">
        <w:rPr>
          <w:rFonts w:cs="Times New Roman"/>
          <w:bCs/>
          <w:vertAlign w:val="subscript"/>
        </w:rPr>
        <w:t>measure,NR_Intra</w:t>
      </w:r>
      <w:proofErr w:type="spellEnd"/>
      <w:r w:rsidRPr="003D2368">
        <w:rPr>
          <w:rFonts w:cs="Times New Roman"/>
          <w:bCs/>
        </w:rPr>
        <w:t xml:space="preserve"> and </w:t>
      </w:r>
      <w:proofErr w:type="spellStart"/>
      <w:r w:rsidRPr="003D2368">
        <w:rPr>
          <w:rFonts w:cs="Times New Roman"/>
          <w:bCs/>
        </w:rPr>
        <w:t>T</w:t>
      </w:r>
      <w:r w:rsidRPr="003D2368">
        <w:rPr>
          <w:rFonts w:cs="Times New Roman"/>
          <w:bCs/>
          <w:vertAlign w:val="subscript"/>
        </w:rPr>
        <w:t>evaluate,NR_Intra</w:t>
      </w:r>
      <w:proofErr w:type="spellEnd"/>
      <w:r w:rsidRPr="003D2368">
        <w:rPr>
          <w:rFonts w:cs="Times New Roman"/>
          <w:bCs/>
          <w:vertAlign w:val="subscript"/>
        </w:rPr>
        <w:t xml:space="preserve"> </w:t>
      </w:r>
      <w:r w:rsidRPr="003D2368">
        <w:rPr>
          <w:rFonts w:cs="Times New Roman"/>
          <w:bCs/>
        </w:rPr>
        <w:t xml:space="preserve">when </w:t>
      </w:r>
      <w:proofErr w:type="spellStart"/>
      <w:r w:rsidRPr="003D2368">
        <w:rPr>
          <w:rFonts w:cs="Times New Roman"/>
          <w:bCs/>
        </w:rPr>
        <w:t>e</w:t>
      </w:r>
      <w:r w:rsidRPr="003D2368">
        <w:t>DRX_IDLE_cycle</w:t>
      </w:r>
      <w:proofErr w:type="spellEnd"/>
      <w:r w:rsidRPr="003D2368">
        <w:t xml:space="preserve"> </w:t>
      </w:r>
      <w:r w:rsidRPr="003D2368">
        <w:rPr>
          <w:rFonts w:ascii="Calibri" w:hAnsi="Calibri" w:cs="Calibri"/>
        </w:rPr>
        <w:t>≤</w:t>
      </w:r>
      <w:r w:rsidRPr="003D2368">
        <w:t xml:space="preserve"> 10.24 in </w:t>
      </w:r>
      <w:r w:rsidRPr="003D2368">
        <w:rPr>
          <w:rFonts w:cs="Times New Roman"/>
          <w:bCs/>
        </w:rPr>
        <w:t>FR1 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62"/>
        <w:gridCol w:w="1571"/>
        <w:gridCol w:w="2606"/>
        <w:gridCol w:w="2139"/>
        <w:gridCol w:w="2139"/>
      </w:tblGrid>
      <w:tr w:rsidR="005A4CF9" w:rsidTr="00297658" w14:paraId="5808C758" w14:textId="77777777">
        <w:trPr>
          <w:cantSplit/>
          <w:trHeight w:val="308"/>
          <w:jc w:val="center"/>
        </w:trPr>
        <w:tc>
          <w:tcPr>
            <w:tcW w:w="604" w:type="pct"/>
            <w:tcBorders>
              <w:top w:val="single" w:color="auto" w:sz="4" w:space="0"/>
              <w:left w:val="single" w:color="auto" w:sz="4" w:space="0"/>
              <w:bottom w:val="nil"/>
              <w:right w:val="single" w:color="auto" w:sz="4" w:space="0"/>
            </w:tcBorders>
          </w:tcPr>
          <w:p w:rsidRPr="00592284" w:rsidR="005A4CF9" w:rsidP="00297658" w:rsidRDefault="005A4CF9" w14:paraId="3283FB4A" w14:textId="77777777">
            <w:pPr>
              <w:pStyle w:val="TAH"/>
              <w:rPr>
                <w:rFonts w:cs="Arial"/>
                <w:bCs/>
                <w:szCs w:val="18"/>
              </w:rPr>
            </w:pPr>
            <w:r w:rsidRPr="00592284">
              <w:rPr>
                <w:rFonts w:cs="Arial"/>
                <w:bCs/>
                <w:szCs w:val="18"/>
              </w:rPr>
              <w:t>eDRX cycle length [s]</w:t>
            </w:r>
          </w:p>
        </w:tc>
        <w:tc>
          <w:tcPr>
            <w:tcW w:w="817"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0C4C093F" w14:textId="77777777">
            <w:pPr>
              <w:pStyle w:val="TAH"/>
              <w:rPr>
                <w:rFonts w:cs="Arial"/>
                <w:bCs/>
                <w:szCs w:val="18"/>
              </w:rPr>
            </w:pPr>
            <w:r w:rsidRPr="00592284">
              <w:rPr>
                <w:rFonts w:cs="Arial"/>
                <w:bCs/>
                <w:szCs w:val="18"/>
              </w:rPr>
              <w:t>Scaling Factor (N1) FR1</w:t>
            </w:r>
          </w:p>
        </w:tc>
        <w:tc>
          <w:tcPr>
            <w:tcW w:w="1355" w:type="pct"/>
            <w:tcBorders>
              <w:top w:val="single" w:color="auto" w:sz="4" w:space="0"/>
              <w:left w:val="single" w:color="auto" w:sz="4" w:space="0"/>
              <w:bottom w:val="nil"/>
              <w:right w:val="single" w:color="auto" w:sz="4" w:space="0"/>
            </w:tcBorders>
          </w:tcPr>
          <w:p w:rsidRPr="00592284" w:rsidR="005A4CF9" w:rsidP="00297658" w:rsidRDefault="005A4CF9" w14:paraId="5C0B74AD" w14:textId="77777777">
            <w:pPr>
              <w:pStyle w:val="TAH"/>
              <w:rPr>
                <w:rFonts w:cs="Arial"/>
                <w:bCs/>
                <w:szCs w:val="18"/>
              </w:rPr>
            </w:pPr>
            <w:proofErr w:type="spellStart"/>
            <w:proofErr w:type="gramStart"/>
            <w:r w:rsidRPr="00592284">
              <w:rPr>
                <w:rFonts w:cs="Arial"/>
                <w:bCs/>
                <w:szCs w:val="18"/>
              </w:rPr>
              <w:t>T</w:t>
            </w:r>
            <w:r w:rsidRPr="00592284">
              <w:rPr>
                <w:rFonts w:cs="Arial"/>
                <w:bCs/>
                <w:szCs w:val="18"/>
                <w:vertAlign w:val="subscript"/>
              </w:rPr>
              <w:t>detect,NR</w:t>
            </w:r>
            <w:proofErr w:type="gramEnd"/>
            <w:r w:rsidRPr="00592284">
              <w:rPr>
                <w:rFonts w:cs="Arial"/>
                <w:bCs/>
                <w:szCs w:val="18"/>
                <w:vertAlign w:val="subscript"/>
              </w:rPr>
              <w:t>_Intra</w:t>
            </w:r>
            <w:proofErr w:type="spellEnd"/>
            <w:r w:rsidRPr="00592284">
              <w:rPr>
                <w:rFonts w:cs="Arial"/>
                <w:bCs/>
                <w:szCs w:val="18"/>
              </w:rPr>
              <w:t xml:space="preserve"> [s] (number of eDRX cycles)</w:t>
            </w:r>
          </w:p>
        </w:tc>
        <w:tc>
          <w:tcPr>
            <w:tcW w:w="1112" w:type="pct"/>
            <w:tcBorders>
              <w:top w:val="single" w:color="auto" w:sz="4" w:space="0"/>
              <w:left w:val="single" w:color="auto" w:sz="4" w:space="0"/>
              <w:bottom w:val="nil"/>
              <w:right w:val="single" w:color="auto" w:sz="4" w:space="0"/>
            </w:tcBorders>
          </w:tcPr>
          <w:p w:rsidRPr="00592284" w:rsidR="005A4CF9" w:rsidP="00297658" w:rsidRDefault="005A4CF9" w14:paraId="3E87F2EE" w14:textId="77777777">
            <w:pPr>
              <w:pStyle w:val="TAH"/>
              <w:rPr>
                <w:rFonts w:cs="Arial"/>
                <w:bCs/>
                <w:szCs w:val="18"/>
              </w:rPr>
            </w:pPr>
            <w:proofErr w:type="spellStart"/>
            <w:proofErr w:type="gramStart"/>
            <w:r w:rsidRPr="00592284">
              <w:rPr>
                <w:rFonts w:cs="Arial"/>
                <w:bCs/>
                <w:szCs w:val="18"/>
              </w:rPr>
              <w:t>T</w:t>
            </w:r>
            <w:r w:rsidRPr="00592284">
              <w:rPr>
                <w:rFonts w:cs="Arial"/>
                <w:bCs/>
                <w:szCs w:val="18"/>
                <w:vertAlign w:val="subscript"/>
              </w:rPr>
              <w:t>measure,NR</w:t>
            </w:r>
            <w:proofErr w:type="gramEnd"/>
            <w:r w:rsidRPr="00592284">
              <w:rPr>
                <w:rFonts w:cs="Arial"/>
                <w:bCs/>
                <w:szCs w:val="18"/>
                <w:vertAlign w:val="subscript"/>
              </w:rPr>
              <w:t>_Intra</w:t>
            </w:r>
            <w:proofErr w:type="spellEnd"/>
            <w:r w:rsidRPr="00592284">
              <w:rPr>
                <w:rFonts w:cs="Arial"/>
                <w:bCs/>
                <w:szCs w:val="18"/>
              </w:rPr>
              <w:t xml:space="preserve"> [s] (number of eDRX cycles)</w:t>
            </w:r>
          </w:p>
        </w:tc>
        <w:tc>
          <w:tcPr>
            <w:tcW w:w="1112" w:type="pct"/>
            <w:tcBorders>
              <w:top w:val="single" w:color="auto" w:sz="4" w:space="0"/>
              <w:left w:val="single" w:color="auto" w:sz="4" w:space="0"/>
              <w:bottom w:val="nil"/>
              <w:right w:val="single" w:color="auto" w:sz="4" w:space="0"/>
            </w:tcBorders>
          </w:tcPr>
          <w:p w:rsidRPr="00592284" w:rsidR="005A4CF9" w:rsidP="00297658" w:rsidRDefault="005A4CF9" w14:paraId="007F6563" w14:textId="77777777">
            <w:pPr>
              <w:pStyle w:val="TAH"/>
              <w:rPr>
                <w:rFonts w:cs="Arial"/>
                <w:bCs/>
                <w:szCs w:val="18"/>
                <w:vertAlign w:val="subscript"/>
              </w:rPr>
            </w:pPr>
            <w:proofErr w:type="spellStart"/>
            <w:proofErr w:type="gramStart"/>
            <w:r w:rsidRPr="00592284">
              <w:rPr>
                <w:rFonts w:cs="Arial"/>
                <w:bCs/>
                <w:szCs w:val="18"/>
              </w:rPr>
              <w:t>T</w:t>
            </w:r>
            <w:r w:rsidRPr="00592284">
              <w:rPr>
                <w:rFonts w:cs="Arial"/>
                <w:bCs/>
                <w:szCs w:val="18"/>
                <w:vertAlign w:val="subscript"/>
              </w:rPr>
              <w:t>evaluate,NR</w:t>
            </w:r>
            <w:proofErr w:type="gramEnd"/>
            <w:r w:rsidRPr="00592284">
              <w:rPr>
                <w:rFonts w:cs="Arial"/>
                <w:bCs/>
                <w:szCs w:val="18"/>
                <w:vertAlign w:val="subscript"/>
              </w:rPr>
              <w:t>_Intra</w:t>
            </w:r>
            <w:proofErr w:type="spellEnd"/>
          </w:p>
          <w:p w:rsidRPr="00592284" w:rsidR="005A4CF9" w:rsidP="00297658" w:rsidRDefault="005A4CF9" w14:paraId="32614109" w14:textId="77777777">
            <w:pPr>
              <w:pStyle w:val="TAH"/>
              <w:rPr>
                <w:rFonts w:cs="Arial"/>
                <w:bCs/>
                <w:szCs w:val="18"/>
              </w:rPr>
            </w:pPr>
            <w:r w:rsidRPr="00592284">
              <w:rPr>
                <w:rFonts w:cs="Arial"/>
                <w:bCs/>
                <w:szCs w:val="18"/>
              </w:rPr>
              <w:t>[s] (number of eDRX cycles)</w:t>
            </w:r>
          </w:p>
        </w:tc>
      </w:tr>
      <w:tr w:rsidR="005A4CF9" w:rsidTr="00297658" w14:paraId="0877D2BC" w14:textId="77777777">
        <w:trPr>
          <w:cantSplit/>
          <w:jc w:val="center"/>
        </w:trPr>
        <w:tc>
          <w:tcPr>
            <w:tcW w:w="604"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63D44E79" w14:textId="77777777">
            <w:pPr>
              <w:pStyle w:val="TAC"/>
              <w:rPr>
                <w:rFonts w:cs="Arial"/>
                <w:szCs w:val="18"/>
              </w:rPr>
            </w:pPr>
            <w:r w:rsidRPr="00592284">
              <w:rPr>
                <w:rFonts w:cs="Arial"/>
                <w:szCs w:val="18"/>
              </w:rPr>
              <w:t>2.56</w:t>
            </w:r>
          </w:p>
        </w:tc>
        <w:tc>
          <w:tcPr>
            <w:tcW w:w="817" w:type="pct"/>
            <w:vMerge w:val="restart"/>
            <w:tcBorders>
              <w:top w:val="single" w:color="auto" w:sz="4" w:space="0"/>
              <w:left w:val="single" w:color="auto" w:sz="4" w:space="0"/>
              <w:right w:val="single" w:color="auto" w:sz="4" w:space="0"/>
            </w:tcBorders>
            <w:vAlign w:val="center"/>
          </w:tcPr>
          <w:p w:rsidRPr="00592284" w:rsidR="005A4CF9" w:rsidP="00297658" w:rsidRDefault="005A4CF9" w14:paraId="62D375D6" w14:textId="77777777">
            <w:pPr>
              <w:pStyle w:val="TAC"/>
              <w:rPr>
                <w:rFonts w:cs="Arial"/>
                <w:szCs w:val="18"/>
              </w:rPr>
            </w:pPr>
            <w:r w:rsidRPr="00592284">
              <w:rPr>
                <w:rFonts w:cs="Arial"/>
                <w:szCs w:val="18"/>
              </w:rPr>
              <w:t>1</w:t>
            </w:r>
          </w:p>
        </w:tc>
        <w:tc>
          <w:tcPr>
            <w:tcW w:w="1355"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655C7293" w14:textId="77777777">
            <w:pPr>
              <w:pStyle w:val="TAC"/>
              <w:rPr>
                <w:rFonts w:cs="Arial"/>
                <w:szCs w:val="18"/>
              </w:rPr>
            </w:pPr>
            <w:r w:rsidRPr="00592284">
              <w:rPr>
                <w:rFonts w:cs="Arial"/>
                <w:szCs w:val="18"/>
              </w:rPr>
              <w:t>58.88 x N1 (23 x N1)</w:t>
            </w:r>
          </w:p>
        </w:tc>
        <w:tc>
          <w:tcPr>
            <w:tcW w:w="1112"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26A45775" w14:textId="77777777">
            <w:pPr>
              <w:pStyle w:val="TAC"/>
              <w:rPr>
                <w:rFonts w:cs="Arial"/>
                <w:szCs w:val="18"/>
              </w:rPr>
            </w:pPr>
            <w:r w:rsidRPr="00592284">
              <w:rPr>
                <w:rFonts w:cs="Arial"/>
                <w:szCs w:val="18"/>
              </w:rPr>
              <w:t>2.56 x N1 (1 x N1)</w:t>
            </w:r>
          </w:p>
        </w:tc>
        <w:tc>
          <w:tcPr>
            <w:tcW w:w="1112"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09BBE61E" w14:textId="77777777">
            <w:pPr>
              <w:pStyle w:val="TAC"/>
              <w:rPr>
                <w:rFonts w:cs="Arial"/>
                <w:szCs w:val="18"/>
              </w:rPr>
            </w:pPr>
            <w:r w:rsidRPr="00592284">
              <w:rPr>
                <w:rFonts w:cs="Arial"/>
                <w:szCs w:val="18"/>
              </w:rPr>
              <w:t>7.68 x N1 (3 x N1)</w:t>
            </w:r>
          </w:p>
        </w:tc>
      </w:tr>
      <w:tr w:rsidR="005A4CF9" w:rsidTr="00297658" w14:paraId="0F2757DF" w14:textId="77777777">
        <w:trPr>
          <w:cantSplit/>
          <w:jc w:val="center"/>
        </w:trPr>
        <w:tc>
          <w:tcPr>
            <w:tcW w:w="604"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77DC34DC" w14:textId="77777777">
            <w:pPr>
              <w:pStyle w:val="TAC"/>
              <w:rPr>
                <w:rFonts w:cs="Arial"/>
                <w:szCs w:val="18"/>
              </w:rPr>
            </w:pPr>
            <w:r w:rsidRPr="00592284">
              <w:rPr>
                <w:rFonts w:cs="Arial"/>
                <w:szCs w:val="18"/>
              </w:rPr>
              <w:t>5.12</w:t>
            </w:r>
          </w:p>
        </w:tc>
        <w:tc>
          <w:tcPr>
            <w:tcW w:w="817" w:type="pct"/>
            <w:vMerge/>
            <w:tcBorders>
              <w:left w:val="single" w:color="auto" w:sz="4" w:space="0"/>
              <w:right w:val="single" w:color="auto" w:sz="4" w:space="0"/>
            </w:tcBorders>
            <w:vAlign w:val="center"/>
          </w:tcPr>
          <w:p w:rsidRPr="00592284" w:rsidR="005A4CF9" w:rsidP="00297658" w:rsidRDefault="005A4CF9" w14:paraId="55E4CF76" w14:textId="77777777">
            <w:pPr>
              <w:pStyle w:val="TAC"/>
              <w:rPr>
                <w:rFonts w:cs="Arial"/>
                <w:szCs w:val="18"/>
              </w:rPr>
            </w:pPr>
          </w:p>
        </w:tc>
        <w:tc>
          <w:tcPr>
            <w:tcW w:w="1355"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45F7BF4D" w14:textId="77777777">
            <w:pPr>
              <w:pStyle w:val="TAC"/>
              <w:rPr>
                <w:rFonts w:cs="Arial"/>
                <w:szCs w:val="18"/>
              </w:rPr>
            </w:pPr>
            <w:r w:rsidRPr="00592284">
              <w:rPr>
                <w:rFonts w:cs="Arial"/>
                <w:szCs w:val="18"/>
              </w:rPr>
              <w:t>117.76 x N1 (23 x N1)</w:t>
            </w:r>
          </w:p>
        </w:tc>
        <w:tc>
          <w:tcPr>
            <w:tcW w:w="1112"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4C72DA38" w14:textId="77777777">
            <w:pPr>
              <w:pStyle w:val="TAC"/>
              <w:rPr>
                <w:rFonts w:cs="Arial"/>
                <w:szCs w:val="18"/>
              </w:rPr>
            </w:pPr>
            <w:r w:rsidRPr="00592284">
              <w:rPr>
                <w:rFonts w:cs="Arial"/>
                <w:szCs w:val="18"/>
              </w:rPr>
              <w:t>5.12 x N1 (1 x N1)</w:t>
            </w:r>
          </w:p>
        </w:tc>
        <w:tc>
          <w:tcPr>
            <w:tcW w:w="1112"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6D2A69BD" w14:textId="77777777">
            <w:pPr>
              <w:pStyle w:val="TAC"/>
              <w:rPr>
                <w:rFonts w:cs="Arial"/>
                <w:szCs w:val="18"/>
              </w:rPr>
            </w:pPr>
            <w:r w:rsidRPr="00592284">
              <w:rPr>
                <w:rFonts w:cs="Arial"/>
                <w:szCs w:val="18"/>
              </w:rPr>
              <w:t>10.24 x N1 (2 x N1)</w:t>
            </w:r>
          </w:p>
        </w:tc>
      </w:tr>
      <w:tr w:rsidR="005A4CF9" w:rsidTr="00297658" w14:paraId="54DE6B5B" w14:textId="77777777">
        <w:trPr>
          <w:cantSplit/>
          <w:jc w:val="center"/>
        </w:trPr>
        <w:tc>
          <w:tcPr>
            <w:tcW w:w="604"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7362C22D" w14:textId="77777777">
            <w:pPr>
              <w:pStyle w:val="TAC"/>
              <w:rPr>
                <w:rFonts w:cs="Arial"/>
                <w:szCs w:val="18"/>
              </w:rPr>
            </w:pPr>
            <w:r w:rsidRPr="00592284">
              <w:rPr>
                <w:rFonts w:cs="Arial"/>
                <w:szCs w:val="18"/>
              </w:rPr>
              <w:t>10.24</w:t>
            </w:r>
          </w:p>
        </w:tc>
        <w:tc>
          <w:tcPr>
            <w:tcW w:w="817" w:type="pct"/>
            <w:vMerge/>
            <w:tcBorders>
              <w:left w:val="single" w:color="auto" w:sz="4" w:space="0"/>
              <w:bottom w:val="single" w:color="auto" w:sz="4" w:space="0"/>
              <w:right w:val="single" w:color="auto" w:sz="4" w:space="0"/>
            </w:tcBorders>
            <w:vAlign w:val="center"/>
          </w:tcPr>
          <w:p w:rsidRPr="00592284" w:rsidR="005A4CF9" w:rsidP="00297658" w:rsidRDefault="005A4CF9" w14:paraId="2EC03315" w14:textId="77777777">
            <w:pPr>
              <w:pStyle w:val="TAC"/>
              <w:rPr>
                <w:rFonts w:cs="Arial"/>
                <w:szCs w:val="18"/>
              </w:rPr>
            </w:pPr>
          </w:p>
        </w:tc>
        <w:tc>
          <w:tcPr>
            <w:tcW w:w="1355"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1E74747D" w14:textId="77777777">
            <w:pPr>
              <w:pStyle w:val="TAC"/>
              <w:rPr>
                <w:rFonts w:cs="Arial"/>
                <w:szCs w:val="18"/>
              </w:rPr>
            </w:pPr>
            <w:r w:rsidRPr="00592284">
              <w:rPr>
                <w:rFonts w:cs="Arial"/>
                <w:szCs w:val="18"/>
              </w:rPr>
              <w:t>235.52 x N1 (23 x N1)</w:t>
            </w:r>
          </w:p>
        </w:tc>
        <w:tc>
          <w:tcPr>
            <w:tcW w:w="1112"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74A59A4D" w14:textId="77777777">
            <w:pPr>
              <w:pStyle w:val="TAC"/>
              <w:rPr>
                <w:rFonts w:cs="Arial"/>
                <w:szCs w:val="18"/>
              </w:rPr>
            </w:pPr>
            <w:r w:rsidRPr="00592284">
              <w:rPr>
                <w:rFonts w:cs="Arial"/>
                <w:szCs w:val="18"/>
              </w:rPr>
              <w:t>10.24 x N1 (1 x N1)</w:t>
            </w:r>
          </w:p>
        </w:tc>
        <w:tc>
          <w:tcPr>
            <w:tcW w:w="1112"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101D7356" w14:textId="77777777">
            <w:pPr>
              <w:pStyle w:val="TAC"/>
              <w:rPr>
                <w:rFonts w:cs="Arial"/>
                <w:szCs w:val="18"/>
              </w:rPr>
            </w:pPr>
            <w:r w:rsidRPr="00592284">
              <w:rPr>
                <w:rFonts w:cs="Arial"/>
                <w:szCs w:val="18"/>
              </w:rPr>
              <w:t>20.48 x N1 (2 x N1)</w:t>
            </w:r>
          </w:p>
        </w:tc>
      </w:tr>
    </w:tbl>
    <w:p w:rsidR="005A4CF9" w:rsidP="005A4CF9" w:rsidRDefault="005A4CF9" w14:paraId="73C955FA" w14:textId="77777777">
      <w:pPr>
        <w:jc w:val="both"/>
        <w:rPr>
          <w:b/>
          <w:bCs/>
          <w:u w:val="single"/>
        </w:rPr>
      </w:pPr>
    </w:p>
    <w:p w:rsidR="005A4CF9" w:rsidP="005A4CF9" w:rsidRDefault="005A4CF9" w14:paraId="0DF44272" w14:textId="77777777">
      <w:pPr>
        <w:pStyle w:val="RAN4proposal"/>
        <w:rPr>
          <w:rFonts w:cs="Times New Roman"/>
          <w:bCs/>
        </w:rPr>
      </w:pPr>
      <w:r>
        <w:t xml:space="preserve">Define </w:t>
      </w:r>
      <w:proofErr w:type="spellStart"/>
      <w:r w:rsidRPr="00302355">
        <w:rPr>
          <w:rFonts w:cs="Times New Roman"/>
          <w:bCs/>
        </w:rPr>
        <w:t>T</w:t>
      </w:r>
      <w:r w:rsidRPr="00302355">
        <w:rPr>
          <w:rFonts w:cs="Times New Roman"/>
          <w:bCs/>
          <w:vertAlign w:val="subscript"/>
        </w:rPr>
        <w:t>detect,NR_Intra</w:t>
      </w:r>
      <w:proofErr w:type="spellEnd"/>
      <w:r w:rsidRPr="00302355">
        <w:rPr>
          <w:rFonts w:cs="Times New Roman"/>
          <w:bCs/>
          <w:vertAlign w:val="subscript"/>
        </w:rPr>
        <w:t>,</w:t>
      </w:r>
      <w:r w:rsidRPr="00302355">
        <w:rPr>
          <w:rFonts w:cs="Times New Roman"/>
          <w:bCs/>
        </w:rPr>
        <w:t xml:space="preserve"> </w:t>
      </w:r>
      <w:proofErr w:type="spellStart"/>
      <w:r w:rsidRPr="00302355">
        <w:rPr>
          <w:rFonts w:cs="Times New Roman"/>
          <w:bCs/>
        </w:rPr>
        <w:t>T</w:t>
      </w:r>
      <w:r w:rsidRPr="00302355">
        <w:rPr>
          <w:rFonts w:cs="Times New Roman"/>
          <w:bCs/>
          <w:vertAlign w:val="subscript"/>
        </w:rPr>
        <w:t>measure,NR_Intra</w:t>
      </w:r>
      <w:proofErr w:type="spellEnd"/>
      <w:r w:rsidRPr="00302355">
        <w:rPr>
          <w:rFonts w:cs="Times New Roman"/>
          <w:bCs/>
        </w:rPr>
        <w:t xml:space="preserve"> and </w:t>
      </w:r>
      <w:proofErr w:type="spellStart"/>
      <w:r w:rsidRPr="00302355">
        <w:rPr>
          <w:rFonts w:cs="Times New Roman"/>
          <w:bCs/>
        </w:rPr>
        <w:t>T</w:t>
      </w:r>
      <w:r w:rsidRPr="00302355">
        <w:rPr>
          <w:rFonts w:cs="Times New Roman"/>
          <w:bCs/>
          <w:vertAlign w:val="subscript"/>
        </w:rPr>
        <w:t>evaluate,NR_Intra</w:t>
      </w:r>
      <w:proofErr w:type="spellEnd"/>
      <w:r w:rsidRPr="00302355">
        <w:rPr>
          <w:rFonts w:cs="Times New Roman"/>
          <w:bCs/>
          <w:vertAlign w:val="subscript"/>
        </w:rPr>
        <w:t xml:space="preserve"> </w:t>
      </w:r>
      <w:r>
        <w:rPr>
          <w:rFonts w:cs="Times New Roman"/>
          <w:bCs/>
        </w:rPr>
        <w:t xml:space="preserve">when </w:t>
      </w:r>
      <w:proofErr w:type="spellStart"/>
      <w:r>
        <w:rPr>
          <w:rFonts w:cs="Times New Roman"/>
          <w:bCs/>
        </w:rPr>
        <w:t>when</w:t>
      </w:r>
      <w:proofErr w:type="spellEnd"/>
      <w:r>
        <w:rPr>
          <w:rFonts w:cs="Times New Roman"/>
          <w:bCs/>
        </w:rPr>
        <w:t xml:space="preserve"> </w:t>
      </w:r>
      <w:proofErr w:type="spellStart"/>
      <w:r>
        <w:rPr>
          <w:rFonts w:cs="Times New Roman"/>
          <w:bCs/>
        </w:rPr>
        <w:t>e</w:t>
      </w:r>
      <w:r>
        <w:t>DRX_IDLE_cycle</w:t>
      </w:r>
      <w:proofErr w:type="spellEnd"/>
      <w:r>
        <w:t xml:space="preserve"> </w:t>
      </w:r>
      <w:r>
        <w:rPr>
          <w:rFonts w:ascii="Calibri" w:hAnsi="Calibri" w:cs="Calibri"/>
        </w:rPr>
        <w:t>≤</w:t>
      </w:r>
      <w:r>
        <w:t xml:space="preserve"> 10.24 in </w:t>
      </w:r>
      <w:r w:rsidRPr="00302355">
        <w:rPr>
          <w:rFonts w:cs="Times New Roman"/>
          <w:bCs/>
        </w:rPr>
        <w:t>FR</w:t>
      </w:r>
      <w:r>
        <w:rPr>
          <w:rFonts w:cs="Times New Roman"/>
          <w:bCs/>
        </w:rPr>
        <w:t>2 a</w:t>
      </w:r>
      <w:r w:rsidRPr="00302355">
        <w:rPr>
          <w:rFonts w:cs="Times New Roman"/>
          <w:bCs/>
        </w:rPr>
        <w:t>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85"/>
        <w:gridCol w:w="2083"/>
        <w:gridCol w:w="2083"/>
        <w:gridCol w:w="2087"/>
        <w:gridCol w:w="2079"/>
      </w:tblGrid>
      <w:tr w:rsidRPr="00741395" w:rsidR="005A4CF9" w:rsidTr="00297658" w14:paraId="792B34E1" w14:textId="77777777">
        <w:trPr>
          <w:cantSplit/>
          <w:trHeight w:val="826"/>
          <w:jc w:val="center"/>
        </w:trPr>
        <w:tc>
          <w:tcPr>
            <w:tcW w:w="668" w:type="pct"/>
            <w:tcBorders>
              <w:top w:val="single" w:color="auto" w:sz="4" w:space="0"/>
              <w:left w:val="single" w:color="auto" w:sz="4" w:space="0"/>
              <w:bottom w:val="single" w:color="auto" w:sz="4" w:space="0"/>
              <w:right w:val="single" w:color="auto" w:sz="4" w:space="0"/>
            </w:tcBorders>
            <w:hideMark/>
          </w:tcPr>
          <w:p w:rsidRPr="00885F53" w:rsidR="005A4CF9" w:rsidP="00297658" w:rsidRDefault="005A4CF9" w14:paraId="6EA5D52B" w14:textId="77777777">
            <w:pPr>
              <w:keepNext/>
              <w:keepLines/>
              <w:spacing w:after="0"/>
              <w:jc w:val="center"/>
            </w:pPr>
            <w:r>
              <w:rPr>
                <w:rFonts w:ascii="Arial" w:hAnsi="Arial"/>
                <w:b/>
                <w:sz w:val="18"/>
              </w:rPr>
              <w:t>e</w:t>
            </w:r>
            <w:r w:rsidRPr="00885F53">
              <w:rPr>
                <w:rFonts w:ascii="Arial" w:hAnsi="Arial"/>
                <w:b/>
                <w:sz w:val="18"/>
              </w:rPr>
              <w:t>DRX cycle length [s]</w:t>
            </w:r>
          </w:p>
        </w:tc>
        <w:tc>
          <w:tcPr>
            <w:tcW w:w="1083" w:type="pct"/>
            <w:tcBorders>
              <w:top w:val="single" w:color="auto" w:sz="4" w:space="0"/>
              <w:left w:val="single" w:color="auto" w:sz="4" w:space="0"/>
              <w:right w:val="single" w:color="auto" w:sz="4" w:space="0"/>
            </w:tcBorders>
          </w:tcPr>
          <w:p w:rsidRPr="00741395" w:rsidR="005A4CF9" w:rsidP="00297658" w:rsidRDefault="005A4CF9" w14:paraId="6AEFD6F1" w14:textId="77777777">
            <w:pPr>
              <w:keepNext/>
              <w:keepLines/>
              <w:spacing w:after="0"/>
              <w:jc w:val="center"/>
              <w:rPr>
                <w:rFonts w:ascii="Arial" w:hAnsi="Arial"/>
                <w:b/>
                <w:sz w:val="18"/>
              </w:rPr>
            </w:pPr>
            <w:r w:rsidRPr="00741395">
              <w:rPr>
                <w:rFonts w:ascii="Arial" w:hAnsi="Arial"/>
                <w:b/>
                <w:sz w:val="18"/>
              </w:rPr>
              <w:t>Scaling Factor (N1)</w:t>
            </w:r>
          </w:p>
        </w:tc>
        <w:tc>
          <w:tcPr>
            <w:tcW w:w="1083" w:type="pct"/>
            <w:tcBorders>
              <w:top w:val="single" w:color="auto" w:sz="4" w:space="0"/>
              <w:left w:val="single" w:color="auto" w:sz="4" w:space="0"/>
              <w:bottom w:val="single" w:color="auto" w:sz="4" w:space="0"/>
              <w:right w:val="single" w:color="auto" w:sz="4" w:space="0"/>
            </w:tcBorders>
            <w:hideMark/>
          </w:tcPr>
          <w:p w:rsidRPr="00741395" w:rsidR="005A4CF9" w:rsidP="00297658" w:rsidRDefault="005A4CF9" w14:paraId="0E15D35D" w14:textId="77777777">
            <w:pPr>
              <w:keepNext/>
              <w:keepLines/>
              <w:spacing w:after="0"/>
              <w:jc w:val="center"/>
            </w:pPr>
            <w:proofErr w:type="spellStart"/>
            <w:r w:rsidRPr="00741395">
              <w:rPr>
                <w:rFonts w:ascii="Arial" w:hAnsi="Arial"/>
                <w:b/>
                <w:sz w:val="18"/>
              </w:rPr>
              <w:t>T</w:t>
            </w:r>
            <w:r w:rsidRPr="00741395">
              <w:rPr>
                <w:rFonts w:ascii="Arial" w:hAnsi="Arial"/>
                <w:b/>
                <w:sz w:val="18"/>
                <w:vertAlign w:val="subscript"/>
              </w:rPr>
              <w:t>detect,NR_Intra</w:t>
            </w:r>
            <w:proofErr w:type="spellEnd"/>
            <w:r w:rsidRPr="00741395">
              <w:rPr>
                <w:rFonts w:ascii="Arial" w:hAnsi="Arial"/>
                <w:b/>
                <w:sz w:val="18"/>
              </w:rPr>
              <w:t xml:space="preserve"> [s] (number of eDRX cycles)</w:t>
            </w:r>
          </w:p>
        </w:tc>
        <w:tc>
          <w:tcPr>
            <w:tcW w:w="1085" w:type="pct"/>
            <w:tcBorders>
              <w:top w:val="single" w:color="auto" w:sz="4" w:space="0"/>
              <w:left w:val="single" w:color="auto" w:sz="4" w:space="0"/>
              <w:bottom w:val="single" w:color="auto" w:sz="4" w:space="0"/>
              <w:right w:val="single" w:color="auto" w:sz="4" w:space="0"/>
            </w:tcBorders>
            <w:hideMark/>
          </w:tcPr>
          <w:p w:rsidRPr="00741395" w:rsidR="005A4CF9" w:rsidP="00297658" w:rsidRDefault="005A4CF9" w14:paraId="765A5B57" w14:textId="77777777">
            <w:pPr>
              <w:keepNext/>
              <w:keepLines/>
              <w:spacing w:after="0"/>
              <w:jc w:val="center"/>
            </w:pPr>
            <w:proofErr w:type="spellStart"/>
            <w:r w:rsidRPr="00741395">
              <w:rPr>
                <w:rFonts w:ascii="Arial" w:hAnsi="Arial"/>
                <w:b/>
                <w:sz w:val="18"/>
              </w:rPr>
              <w:t>T</w:t>
            </w:r>
            <w:r w:rsidRPr="00741395">
              <w:rPr>
                <w:rFonts w:ascii="Arial" w:hAnsi="Arial"/>
                <w:b/>
                <w:sz w:val="18"/>
                <w:vertAlign w:val="subscript"/>
              </w:rPr>
              <w:t>measure,NR_Intra</w:t>
            </w:r>
            <w:proofErr w:type="spellEnd"/>
            <w:r w:rsidRPr="00741395">
              <w:rPr>
                <w:rFonts w:ascii="Arial" w:hAnsi="Arial"/>
                <w:b/>
                <w:sz w:val="18"/>
              </w:rPr>
              <w:t xml:space="preserve"> [s] (number of eDRX cycles)</w:t>
            </w:r>
          </w:p>
        </w:tc>
        <w:tc>
          <w:tcPr>
            <w:tcW w:w="1081" w:type="pct"/>
            <w:tcBorders>
              <w:top w:val="single" w:color="auto" w:sz="4" w:space="0"/>
              <w:left w:val="single" w:color="auto" w:sz="4" w:space="0"/>
              <w:bottom w:val="single" w:color="auto" w:sz="4" w:space="0"/>
              <w:right w:val="single" w:color="auto" w:sz="4" w:space="0"/>
            </w:tcBorders>
            <w:hideMark/>
          </w:tcPr>
          <w:p w:rsidRPr="00741395" w:rsidR="005A4CF9" w:rsidP="00297658" w:rsidRDefault="005A4CF9" w14:paraId="036F2088" w14:textId="77777777">
            <w:pPr>
              <w:keepNext/>
              <w:keepLines/>
              <w:spacing w:after="0"/>
              <w:jc w:val="center"/>
              <w:rPr>
                <w:vertAlign w:val="subscript"/>
              </w:rPr>
            </w:pPr>
            <w:proofErr w:type="spellStart"/>
            <w:r w:rsidRPr="00741395">
              <w:rPr>
                <w:rFonts w:ascii="Arial" w:hAnsi="Arial"/>
                <w:b/>
                <w:sz w:val="18"/>
              </w:rPr>
              <w:t>T</w:t>
            </w:r>
            <w:r w:rsidRPr="00741395">
              <w:rPr>
                <w:rFonts w:ascii="Arial" w:hAnsi="Arial"/>
                <w:b/>
                <w:sz w:val="18"/>
                <w:vertAlign w:val="subscript"/>
              </w:rPr>
              <w:t>evaluate,NR_</w:t>
            </w:r>
            <w:r w:rsidRPr="00741395">
              <w:rPr>
                <w:rFonts w:ascii="Arial" w:hAnsi="Arial" w:cs="v4.2.0"/>
                <w:b/>
                <w:sz w:val="18"/>
                <w:vertAlign w:val="subscript"/>
              </w:rPr>
              <w:t>Intra</w:t>
            </w:r>
            <w:proofErr w:type="spellEnd"/>
          </w:p>
          <w:p w:rsidRPr="00741395" w:rsidR="005A4CF9" w:rsidP="00297658" w:rsidRDefault="005A4CF9" w14:paraId="593FA1B3" w14:textId="77777777">
            <w:pPr>
              <w:keepNext/>
              <w:keepLines/>
              <w:spacing w:after="0"/>
              <w:jc w:val="center"/>
            </w:pPr>
            <w:r w:rsidRPr="00741395">
              <w:rPr>
                <w:rFonts w:ascii="Arial" w:hAnsi="Arial"/>
                <w:b/>
                <w:sz w:val="18"/>
              </w:rPr>
              <w:t>[s] (number of eDRX cycles)</w:t>
            </w:r>
          </w:p>
        </w:tc>
      </w:tr>
      <w:tr w:rsidRPr="00741395" w:rsidR="005A4CF9" w:rsidTr="00297658" w14:paraId="6EEFACFF" w14:textId="77777777">
        <w:trPr>
          <w:cantSplit/>
          <w:jc w:val="center"/>
        </w:trPr>
        <w:tc>
          <w:tcPr>
            <w:tcW w:w="668" w:type="pct"/>
            <w:tcBorders>
              <w:top w:val="single" w:color="auto" w:sz="4" w:space="0"/>
              <w:left w:val="single" w:color="auto" w:sz="4" w:space="0"/>
              <w:bottom w:val="single" w:color="auto" w:sz="4" w:space="0"/>
              <w:right w:val="single" w:color="auto" w:sz="4" w:space="0"/>
            </w:tcBorders>
            <w:hideMark/>
          </w:tcPr>
          <w:p w:rsidRPr="00885F53" w:rsidR="005A4CF9" w:rsidP="00297658" w:rsidRDefault="005A4CF9" w14:paraId="09988850" w14:textId="77777777">
            <w:pPr>
              <w:keepNext/>
              <w:keepLines/>
              <w:spacing w:after="0"/>
              <w:jc w:val="center"/>
            </w:pPr>
            <w:r>
              <w:rPr>
                <w:rFonts w:ascii="Arial" w:hAnsi="Arial"/>
                <w:sz w:val="18"/>
              </w:rPr>
              <w:t>2.56</w:t>
            </w:r>
          </w:p>
        </w:tc>
        <w:tc>
          <w:tcPr>
            <w:tcW w:w="1083" w:type="pct"/>
            <w:tcBorders>
              <w:top w:val="single" w:color="auto" w:sz="4" w:space="0"/>
              <w:left w:val="single" w:color="auto" w:sz="4" w:space="0"/>
              <w:bottom w:val="nil"/>
              <w:right w:val="single" w:color="auto" w:sz="4" w:space="0"/>
            </w:tcBorders>
          </w:tcPr>
          <w:p w:rsidRPr="00741395" w:rsidR="005A4CF9" w:rsidP="00297658" w:rsidRDefault="005A4CF9" w14:paraId="3BB2202E" w14:textId="77777777">
            <w:pPr>
              <w:keepNext/>
              <w:keepLines/>
              <w:spacing w:after="0"/>
              <w:jc w:val="center"/>
              <w:rPr>
                <w:rFonts w:ascii="Arial" w:hAnsi="Arial"/>
                <w:sz w:val="18"/>
              </w:rPr>
            </w:pPr>
          </w:p>
        </w:tc>
        <w:tc>
          <w:tcPr>
            <w:tcW w:w="1083" w:type="pct"/>
            <w:tcBorders>
              <w:top w:val="single" w:color="auto" w:sz="4" w:space="0"/>
              <w:left w:val="single" w:color="auto" w:sz="4" w:space="0"/>
              <w:bottom w:val="single" w:color="auto" w:sz="4" w:space="0"/>
              <w:right w:val="single" w:color="auto" w:sz="4" w:space="0"/>
            </w:tcBorders>
            <w:hideMark/>
          </w:tcPr>
          <w:p w:rsidRPr="00741395" w:rsidR="005A4CF9" w:rsidP="00297658" w:rsidRDefault="005A4CF9" w14:paraId="3B896A9D" w14:textId="77777777">
            <w:pPr>
              <w:keepNext/>
              <w:keepLines/>
              <w:spacing w:after="0"/>
              <w:jc w:val="center"/>
            </w:pPr>
            <w:r w:rsidRPr="00741395">
              <w:rPr>
                <w:rFonts w:ascii="Arial" w:hAnsi="Arial"/>
                <w:sz w:val="18"/>
              </w:rPr>
              <w:t xml:space="preserve">58.88 x N1  (23 x N1) </w:t>
            </w:r>
          </w:p>
        </w:tc>
        <w:tc>
          <w:tcPr>
            <w:tcW w:w="1085" w:type="pct"/>
            <w:tcBorders>
              <w:top w:val="single" w:color="auto" w:sz="4" w:space="0"/>
              <w:left w:val="single" w:color="auto" w:sz="4" w:space="0"/>
              <w:bottom w:val="single" w:color="auto" w:sz="4" w:space="0"/>
              <w:right w:val="single" w:color="auto" w:sz="4" w:space="0"/>
            </w:tcBorders>
            <w:hideMark/>
          </w:tcPr>
          <w:p w:rsidRPr="00741395" w:rsidR="005A4CF9" w:rsidP="00297658" w:rsidRDefault="005A4CF9" w14:paraId="21CBE413" w14:textId="77777777">
            <w:pPr>
              <w:keepNext/>
              <w:keepLines/>
              <w:spacing w:after="0"/>
              <w:jc w:val="center"/>
            </w:pPr>
            <w:r w:rsidRPr="00741395">
              <w:rPr>
                <w:rFonts w:ascii="Arial" w:hAnsi="Arial"/>
                <w:sz w:val="18"/>
              </w:rPr>
              <w:t>2.56 x N1 (1 x N1)</w:t>
            </w:r>
          </w:p>
        </w:tc>
        <w:tc>
          <w:tcPr>
            <w:tcW w:w="1081" w:type="pct"/>
            <w:tcBorders>
              <w:top w:val="single" w:color="auto" w:sz="4" w:space="0"/>
              <w:left w:val="single" w:color="auto" w:sz="4" w:space="0"/>
              <w:bottom w:val="single" w:color="auto" w:sz="4" w:space="0"/>
              <w:right w:val="single" w:color="auto" w:sz="4" w:space="0"/>
            </w:tcBorders>
            <w:hideMark/>
          </w:tcPr>
          <w:p w:rsidRPr="00741395" w:rsidR="005A4CF9" w:rsidP="00297658" w:rsidRDefault="005A4CF9" w14:paraId="25F97AFB" w14:textId="77777777">
            <w:pPr>
              <w:keepNext/>
              <w:keepLines/>
              <w:spacing w:after="0"/>
              <w:jc w:val="center"/>
            </w:pPr>
            <w:r w:rsidRPr="00741395">
              <w:rPr>
                <w:rFonts w:ascii="Arial" w:hAnsi="Arial"/>
                <w:sz w:val="18"/>
              </w:rPr>
              <w:t>7.68 x N1 (3 x N1)</w:t>
            </w:r>
          </w:p>
        </w:tc>
      </w:tr>
      <w:tr w:rsidRPr="00741395" w:rsidR="005A4CF9" w:rsidTr="00297658" w14:paraId="2DF56A08" w14:textId="77777777">
        <w:trPr>
          <w:cantSplit/>
          <w:jc w:val="center"/>
        </w:trPr>
        <w:tc>
          <w:tcPr>
            <w:tcW w:w="668" w:type="pct"/>
            <w:tcBorders>
              <w:top w:val="single" w:color="auto" w:sz="4" w:space="0"/>
              <w:left w:val="single" w:color="auto" w:sz="4" w:space="0"/>
              <w:bottom w:val="single" w:color="auto" w:sz="4" w:space="0"/>
              <w:right w:val="single" w:color="auto" w:sz="4" w:space="0"/>
            </w:tcBorders>
            <w:hideMark/>
          </w:tcPr>
          <w:p w:rsidRPr="00885F53" w:rsidR="005A4CF9" w:rsidP="00297658" w:rsidRDefault="005A4CF9" w14:paraId="7BCCAD37" w14:textId="77777777">
            <w:pPr>
              <w:keepNext/>
              <w:keepLines/>
              <w:spacing w:after="0"/>
              <w:jc w:val="center"/>
            </w:pPr>
            <w:r>
              <w:rPr>
                <w:rFonts w:ascii="Arial" w:hAnsi="Arial"/>
                <w:sz w:val="18"/>
              </w:rPr>
              <w:t>5.12</w:t>
            </w:r>
          </w:p>
        </w:tc>
        <w:tc>
          <w:tcPr>
            <w:tcW w:w="1083" w:type="pct"/>
            <w:tcBorders>
              <w:top w:val="nil"/>
              <w:left w:val="single" w:color="auto" w:sz="4" w:space="0"/>
              <w:bottom w:val="nil"/>
              <w:right w:val="single" w:color="auto" w:sz="4" w:space="0"/>
            </w:tcBorders>
          </w:tcPr>
          <w:p w:rsidRPr="00741395" w:rsidR="005A4CF9" w:rsidP="00297658" w:rsidRDefault="005A4CF9" w14:paraId="761E1D79" w14:textId="77777777">
            <w:pPr>
              <w:keepNext/>
              <w:keepLines/>
              <w:spacing w:after="0"/>
              <w:jc w:val="center"/>
              <w:rPr>
                <w:rFonts w:ascii="Arial" w:hAnsi="Arial"/>
                <w:sz w:val="18"/>
              </w:rPr>
            </w:pPr>
            <w:r w:rsidRPr="00741395">
              <w:rPr>
                <w:rFonts w:ascii="Arial" w:hAnsi="Arial"/>
                <w:sz w:val="18"/>
              </w:rPr>
              <w:t>3</w:t>
            </w:r>
          </w:p>
        </w:tc>
        <w:tc>
          <w:tcPr>
            <w:tcW w:w="1083"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7C5DACF4" w14:textId="77777777">
            <w:pPr>
              <w:keepNext/>
              <w:keepLines/>
              <w:spacing w:after="0"/>
              <w:jc w:val="center"/>
              <w:rPr>
                <w:rFonts w:ascii="Arial" w:hAnsi="Arial" w:cs="Arial"/>
                <w:sz w:val="18"/>
                <w:szCs w:val="18"/>
              </w:rPr>
            </w:pPr>
            <w:r w:rsidRPr="00592284">
              <w:rPr>
                <w:rFonts w:ascii="Arial" w:hAnsi="Arial" w:cs="Arial"/>
                <w:sz w:val="18"/>
                <w:szCs w:val="18"/>
              </w:rPr>
              <w:t>117.76 x N1 (23 x N1)</w:t>
            </w:r>
          </w:p>
        </w:tc>
        <w:tc>
          <w:tcPr>
            <w:tcW w:w="1085" w:type="pct"/>
            <w:tcBorders>
              <w:top w:val="single" w:color="auto" w:sz="4" w:space="0"/>
              <w:left w:val="single" w:color="auto" w:sz="4" w:space="0"/>
              <w:bottom w:val="single" w:color="auto" w:sz="4" w:space="0"/>
              <w:right w:val="single" w:color="auto" w:sz="4" w:space="0"/>
            </w:tcBorders>
          </w:tcPr>
          <w:p w:rsidRPr="00741395" w:rsidR="005A4CF9" w:rsidP="00297658" w:rsidRDefault="005A4CF9" w14:paraId="30C1128A" w14:textId="77777777">
            <w:pPr>
              <w:keepNext/>
              <w:keepLines/>
              <w:spacing w:after="0"/>
              <w:jc w:val="center"/>
            </w:pPr>
            <w:r w:rsidRPr="00741395">
              <w:rPr>
                <w:rFonts w:ascii="Arial" w:hAnsi="Arial"/>
                <w:sz w:val="18"/>
              </w:rPr>
              <w:t>5.12 x N1 (1 x N1)</w:t>
            </w:r>
          </w:p>
        </w:tc>
        <w:tc>
          <w:tcPr>
            <w:tcW w:w="1081" w:type="pct"/>
            <w:tcBorders>
              <w:top w:val="single" w:color="auto" w:sz="4" w:space="0"/>
              <w:left w:val="single" w:color="auto" w:sz="4" w:space="0"/>
              <w:bottom w:val="single" w:color="auto" w:sz="4" w:space="0"/>
              <w:right w:val="single" w:color="auto" w:sz="4" w:space="0"/>
            </w:tcBorders>
          </w:tcPr>
          <w:p w:rsidRPr="00741395" w:rsidR="005A4CF9" w:rsidP="00297658" w:rsidRDefault="005A4CF9" w14:paraId="79F10262" w14:textId="77777777">
            <w:pPr>
              <w:keepNext/>
              <w:keepLines/>
              <w:spacing w:after="0"/>
              <w:jc w:val="center"/>
            </w:pPr>
            <w:r>
              <w:rPr>
                <w:rFonts w:ascii="Arial" w:hAnsi="Arial"/>
                <w:sz w:val="18"/>
              </w:rPr>
              <w:t>10.24</w:t>
            </w:r>
            <w:r w:rsidRPr="00741395">
              <w:rPr>
                <w:rFonts w:ascii="Arial" w:hAnsi="Arial"/>
                <w:sz w:val="18"/>
              </w:rPr>
              <w:t xml:space="preserve"> x N1 (</w:t>
            </w:r>
            <w:r>
              <w:rPr>
                <w:rFonts w:ascii="Arial" w:hAnsi="Arial"/>
                <w:sz w:val="18"/>
              </w:rPr>
              <w:t>2</w:t>
            </w:r>
            <w:r w:rsidRPr="00741395">
              <w:rPr>
                <w:rFonts w:ascii="Arial" w:hAnsi="Arial"/>
                <w:sz w:val="18"/>
              </w:rPr>
              <w:t xml:space="preserve"> x N1)</w:t>
            </w:r>
          </w:p>
        </w:tc>
      </w:tr>
      <w:tr w:rsidRPr="00741395" w:rsidR="005A4CF9" w:rsidTr="00297658" w14:paraId="30D283B7" w14:textId="77777777">
        <w:trPr>
          <w:cantSplit/>
          <w:jc w:val="center"/>
        </w:trPr>
        <w:tc>
          <w:tcPr>
            <w:tcW w:w="668" w:type="pct"/>
            <w:tcBorders>
              <w:top w:val="single" w:color="auto" w:sz="4" w:space="0"/>
              <w:left w:val="single" w:color="auto" w:sz="4" w:space="0"/>
              <w:bottom w:val="single" w:color="auto" w:sz="4" w:space="0"/>
              <w:right w:val="single" w:color="auto" w:sz="4" w:space="0"/>
            </w:tcBorders>
            <w:hideMark/>
          </w:tcPr>
          <w:p w:rsidRPr="00885F53" w:rsidR="005A4CF9" w:rsidP="00297658" w:rsidRDefault="005A4CF9" w14:paraId="3AF17545" w14:textId="77777777">
            <w:pPr>
              <w:keepNext/>
              <w:keepLines/>
              <w:spacing w:after="0"/>
              <w:jc w:val="center"/>
            </w:pPr>
            <w:r>
              <w:rPr>
                <w:rFonts w:ascii="Arial" w:hAnsi="Arial"/>
                <w:sz w:val="18"/>
              </w:rPr>
              <w:t>10.24</w:t>
            </w:r>
          </w:p>
        </w:tc>
        <w:tc>
          <w:tcPr>
            <w:tcW w:w="1083" w:type="pct"/>
            <w:tcBorders>
              <w:top w:val="nil"/>
              <w:left w:val="single" w:color="auto" w:sz="4" w:space="0"/>
              <w:bottom w:val="single" w:color="auto" w:sz="4" w:space="0"/>
              <w:right w:val="single" w:color="auto" w:sz="4" w:space="0"/>
            </w:tcBorders>
          </w:tcPr>
          <w:p w:rsidRPr="00741395" w:rsidR="005A4CF9" w:rsidP="00297658" w:rsidRDefault="005A4CF9" w14:paraId="5C2CB307" w14:textId="77777777">
            <w:pPr>
              <w:keepNext/>
              <w:keepLines/>
              <w:spacing w:after="0"/>
              <w:jc w:val="center"/>
              <w:rPr>
                <w:rFonts w:ascii="Arial" w:hAnsi="Arial"/>
                <w:sz w:val="18"/>
              </w:rPr>
            </w:pPr>
          </w:p>
        </w:tc>
        <w:tc>
          <w:tcPr>
            <w:tcW w:w="1083" w:type="pct"/>
            <w:tcBorders>
              <w:top w:val="single" w:color="auto" w:sz="4" w:space="0"/>
              <w:left w:val="single" w:color="auto" w:sz="4" w:space="0"/>
              <w:bottom w:val="single" w:color="auto" w:sz="4" w:space="0"/>
              <w:right w:val="single" w:color="auto" w:sz="4" w:space="0"/>
            </w:tcBorders>
          </w:tcPr>
          <w:p w:rsidRPr="00592284" w:rsidR="005A4CF9" w:rsidP="00297658" w:rsidRDefault="005A4CF9" w14:paraId="39DD0104" w14:textId="77777777">
            <w:pPr>
              <w:keepNext/>
              <w:keepLines/>
              <w:spacing w:after="0"/>
              <w:jc w:val="center"/>
              <w:rPr>
                <w:rFonts w:ascii="Arial" w:hAnsi="Arial" w:cs="Arial"/>
                <w:sz w:val="18"/>
                <w:szCs w:val="18"/>
              </w:rPr>
            </w:pPr>
            <w:r w:rsidRPr="00592284">
              <w:rPr>
                <w:rFonts w:ascii="Arial" w:hAnsi="Arial" w:cs="Arial"/>
                <w:sz w:val="18"/>
                <w:szCs w:val="18"/>
              </w:rPr>
              <w:t>235.52 x N1 (23 x N1)</w:t>
            </w:r>
          </w:p>
        </w:tc>
        <w:tc>
          <w:tcPr>
            <w:tcW w:w="1085" w:type="pct"/>
            <w:tcBorders>
              <w:top w:val="single" w:color="auto" w:sz="4" w:space="0"/>
              <w:left w:val="single" w:color="auto" w:sz="4" w:space="0"/>
              <w:bottom w:val="single" w:color="auto" w:sz="4" w:space="0"/>
              <w:right w:val="single" w:color="auto" w:sz="4" w:space="0"/>
            </w:tcBorders>
          </w:tcPr>
          <w:p w:rsidRPr="00741395" w:rsidR="005A4CF9" w:rsidP="00297658" w:rsidRDefault="005A4CF9" w14:paraId="6E7CB863" w14:textId="77777777">
            <w:pPr>
              <w:keepNext/>
              <w:keepLines/>
              <w:spacing w:after="0"/>
              <w:jc w:val="center"/>
            </w:pPr>
            <w:r w:rsidRPr="00741395">
              <w:rPr>
                <w:rFonts w:ascii="Arial" w:hAnsi="Arial"/>
                <w:sz w:val="18"/>
              </w:rPr>
              <w:t>10.24 x N1 (1 x N1)</w:t>
            </w:r>
          </w:p>
        </w:tc>
        <w:tc>
          <w:tcPr>
            <w:tcW w:w="1081" w:type="pct"/>
            <w:tcBorders>
              <w:top w:val="single" w:color="auto" w:sz="4" w:space="0"/>
              <w:left w:val="single" w:color="auto" w:sz="4" w:space="0"/>
              <w:bottom w:val="single" w:color="auto" w:sz="4" w:space="0"/>
              <w:right w:val="single" w:color="auto" w:sz="4" w:space="0"/>
            </w:tcBorders>
          </w:tcPr>
          <w:p w:rsidRPr="00741395" w:rsidR="005A4CF9" w:rsidP="00297658" w:rsidRDefault="005A4CF9" w14:paraId="41BAA82C" w14:textId="77777777">
            <w:pPr>
              <w:keepNext/>
              <w:keepLines/>
              <w:spacing w:after="0"/>
              <w:jc w:val="center"/>
            </w:pPr>
            <w:r>
              <w:rPr>
                <w:rFonts w:ascii="Arial" w:hAnsi="Arial"/>
                <w:sz w:val="18"/>
              </w:rPr>
              <w:t>20.48</w:t>
            </w:r>
            <w:r w:rsidRPr="00741395">
              <w:rPr>
                <w:rFonts w:ascii="Arial" w:hAnsi="Arial"/>
                <w:sz w:val="18"/>
              </w:rPr>
              <w:t xml:space="preserve"> x N1 (</w:t>
            </w:r>
            <w:r>
              <w:rPr>
                <w:rFonts w:ascii="Arial" w:hAnsi="Arial"/>
                <w:sz w:val="18"/>
              </w:rPr>
              <w:t>2</w:t>
            </w:r>
            <w:r w:rsidRPr="00741395">
              <w:rPr>
                <w:rFonts w:ascii="Arial" w:hAnsi="Arial"/>
                <w:sz w:val="18"/>
              </w:rPr>
              <w:t xml:space="preserve"> x N1)</w:t>
            </w:r>
          </w:p>
        </w:tc>
      </w:tr>
    </w:tbl>
    <w:p w:rsidRPr="00AB1E2C" w:rsidR="005A4CF9" w:rsidP="00AA60FA" w:rsidRDefault="005A4CF9" w14:paraId="244EAD36" w14:textId="77777777"/>
    <w:p w:rsidRPr="00155742" w:rsidR="005A4CF9" w:rsidP="005A4CF9" w:rsidRDefault="005A4CF9" w14:paraId="05032C68" w14:textId="77777777">
      <w:pPr>
        <w:pStyle w:val="RAN4proposal"/>
        <w:rPr>
          <w:rFonts w:cs="Times New Roman"/>
          <w:bCs/>
        </w:rPr>
      </w:pPr>
      <w:r>
        <w:t xml:space="preserve">Define </w:t>
      </w:r>
      <w:proofErr w:type="spellStart"/>
      <w:r>
        <w:t>T</w:t>
      </w:r>
      <w:r w:rsidRPr="00155742">
        <w:rPr>
          <w:vertAlign w:val="subscript"/>
        </w:rPr>
        <w:t>detect,EUTRAN_Intra</w:t>
      </w:r>
      <w:proofErr w:type="spellEnd"/>
      <w:r w:rsidRPr="00155742">
        <w:rPr>
          <w:vertAlign w:val="subscript"/>
        </w:rPr>
        <w:t>,</w:t>
      </w:r>
      <w:r>
        <w:t xml:space="preserve"> </w:t>
      </w:r>
      <w:proofErr w:type="spellStart"/>
      <w:r>
        <w:t>T</w:t>
      </w:r>
      <w:r w:rsidRPr="00155742">
        <w:rPr>
          <w:vertAlign w:val="subscript"/>
        </w:rPr>
        <w:t>measure,EUTRAN_Intra</w:t>
      </w:r>
      <w:proofErr w:type="spellEnd"/>
      <w:r>
        <w:t xml:space="preserve"> and </w:t>
      </w:r>
      <w:proofErr w:type="spellStart"/>
      <w:r>
        <w:t>T</w:t>
      </w:r>
      <w:r w:rsidRPr="00155742">
        <w:rPr>
          <w:vertAlign w:val="subscript"/>
        </w:rPr>
        <w:t>evaluate,E-UTRAN_intra</w:t>
      </w:r>
      <w:proofErr w:type="spellEnd"/>
      <w:r w:rsidRPr="00155742">
        <w:rPr>
          <w:vertAlign w:val="subscript"/>
        </w:rPr>
        <w:t xml:space="preserve"> </w:t>
      </w:r>
      <w:r>
        <w:t xml:space="preserve"> when </w:t>
      </w:r>
      <w:r w:rsidRPr="00155742">
        <w:t xml:space="preserve">20.48 ≤ </w:t>
      </w:r>
      <w:r>
        <w:t>eDRX cycle in FR1 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17"/>
        <w:gridCol w:w="697"/>
        <w:gridCol w:w="1681"/>
        <w:gridCol w:w="1021"/>
        <w:gridCol w:w="2408"/>
        <w:gridCol w:w="1300"/>
        <w:gridCol w:w="1293"/>
      </w:tblGrid>
      <w:tr w:rsidRPr="0057600C" w:rsidR="005A4CF9" w:rsidTr="00297658" w14:paraId="3B67065B" w14:textId="77777777">
        <w:trPr>
          <w:cantSplit/>
          <w:trHeight w:val="308"/>
          <w:jc w:val="center"/>
        </w:trPr>
        <w:tc>
          <w:tcPr>
            <w:tcW w:w="633" w:type="pct"/>
            <w:tcBorders>
              <w:top w:val="single" w:color="auto" w:sz="4" w:space="0"/>
              <w:left w:val="single" w:color="auto" w:sz="4" w:space="0"/>
              <w:bottom w:val="nil"/>
              <w:right w:val="single" w:color="auto" w:sz="4" w:space="0"/>
            </w:tcBorders>
            <w:hideMark/>
          </w:tcPr>
          <w:p w:rsidRPr="00155742" w:rsidR="005A4CF9" w:rsidP="00297658" w:rsidRDefault="005A4CF9" w14:paraId="65CB3898" w14:textId="77777777">
            <w:pPr>
              <w:pStyle w:val="TAH"/>
              <w:rPr>
                <w:rFonts w:ascii="Times New Roman" w:hAnsi="Times New Roman"/>
                <w:bCs/>
                <w:szCs w:val="18"/>
                <w:lang w:eastAsia="en-US"/>
              </w:rPr>
            </w:pPr>
            <w:r w:rsidRPr="00155742">
              <w:rPr>
                <w:rFonts w:ascii="Times New Roman" w:hAnsi="Times New Roman"/>
                <w:bCs/>
                <w:szCs w:val="18"/>
              </w:rPr>
              <w:t>eDRX cycle length [s]</w:t>
            </w:r>
          </w:p>
        </w:tc>
        <w:tc>
          <w:tcPr>
            <w:tcW w:w="362" w:type="pct"/>
            <w:tcBorders>
              <w:top w:val="single" w:color="auto" w:sz="4" w:space="0"/>
              <w:left w:val="single" w:color="auto" w:sz="4" w:space="0"/>
              <w:bottom w:val="nil"/>
              <w:right w:val="single" w:color="auto" w:sz="4" w:space="0"/>
            </w:tcBorders>
            <w:hideMark/>
          </w:tcPr>
          <w:p w:rsidRPr="00155742" w:rsidR="005A4CF9" w:rsidP="00297658" w:rsidRDefault="005A4CF9" w14:paraId="4046FC81" w14:textId="77777777">
            <w:pPr>
              <w:pStyle w:val="TAH"/>
              <w:rPr>
                <w:rFonts w:ascii="Times New Roman" w:hAnsi="Times New Roman"/>
                <w:bCs/>
                <w:szCs w:val="18"/>
              </w:rPr>
            </w:pPr>
            <w:r w:rsidRPr="00155742">
              <w:rPr>
                <w:rFonts w:ascii="Times New Roman" w:hAnsi="Times New Roman"/>
                <w:bCs/>
                <w:szCs w:val="18"/>
              </w:rPr>
              <w:t>DRX cycle length [s]</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7E51C02B" w14:textId="77777777">
            <w:pPr>
              <w:pStyle w:val="TAH"/>
              <w:rPr>
                <w:rFonts w:ascii="Times New Roman" w:hAnsi="Times New Roman"/>
                <w:bCs/>
                <w:szCs w:val="18"/>
              </w:rPr>
            </w:pPr>
            <w:r w:rsidRPr="00155742">
              <w:rPr>
                <w:rFonts w:ascii="Times New Roman" w:hAnsi="Times New Roman"/>
                <w:bCs/>
                <w:szCs w:val="18"/>
              </w:rPr>
              <w:t xml:space="preserve">PTW length [s] </w:t>
            </w:r>
          </w:p>
          <w:p w:rsidRPr="00155742" w:rsidR="005A4CF9" w:rsidP="00297658" w:rsidRDefault="005A4CF9" w14:paraId="214633A0" w14:textId="77777777">
            <w:pPr>
              <w:pStyle w:val="TAH"/>
              <w:rPr>
                <w:rFonts w:ascii="Times New Roman" w:hAnsi="Times New Roman"/>
                <w:bCs/>
                <w:szCs w:val="18"/>
              </w:rPr>
            </w:pPr>
            <w:r w:rsidRPr="00155742">
              <w:rPr>
                <w:rFonts w:ascii="Times New Roman" w:hAnsi="Times New Roman"/>
                <w:bCs/>
                <w:szCs w:val="18"/>
              </w:rPr>
              <w:t>(number of 1.28s periods)</w:t>
            </w:r>
          </w:p>
        </w:tc>
        <w:tc>
          <w:tcPr>
            <w:tcW w:w="531"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1D373A4C" w14:textId="77777777">
            <w:pPr>
              <w:pStyle w:val="TAH"/>
              <w:rPr>
                <w:rFonts w:ascii="Times New Roman" w:hAnsi="Times New Roman"/>
                <w:bCs/>
                <w:szCs w:val="18"/>
              </w:rPr>
            </w:pPr>
            <w:r w:rsidRPr="00155742">
              <w:rPr>
                <w:rFonts w:ascii="Times New Roman" w:hAnsi="Times New Roman"/>
                <w:bCs/>
                <w:szCs w:val="18"/>
              </w:rPr>
              <w:t>FR1 Scaling Factor (N1)</w:t>
            </w:r>
          </w:p>
        </w:tc>
        <w:tc>
          <w:tcPr>
            <w:tcW w:w="1252" w:type="pct"/>
            <w:tcBorders>
              <w:top w:val="single" w:color="auto" w:sz="4" w:space="0"/>
              <w:left w:val="single" w:color="auto" w:sz="4" w:space="0"/>
              <w:bottom w:val="nil"/>
              <w:right w:val="single" w:color="auto" w:sz="4" w:space="0"/>
            </w:tcBorders>
            <w:hideMark/>
          </w:tcPr>
          <w:p w:rsidRPr="00155742" w:rsidR="005A4CF9" w:rsidP="00297658" w:rsidRDefault="005A4CF9" w14:paraId="6AC43FC9" w14:textId="77777777">
            <w:pPr>
              <w:pStyle w:val="TAH"/>
              <w:rPr>
                <w:rFonts w:ascii="Times New Roman" w:hAnsi="Times New Roman"/>
                <w:bCs/>
                <w:szCs w:val="18"/>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detect,NR</w:t>
            </w:r>
            <w:proofErr w:type="gramEnd"/>
            <w:r w:rsidRPr="00155742">
              <w:rPr>
                <w:rFonts w:ascii="Times New Roman" w:hAnsi="Times New Roman"/>
                <w:bCs/>
                <w:szCs w:val="18"/>
                <w:vertAlign w:val="subscript"/>
              </w:rPr>
              <w:t>_Intra</w:t>
            </w:r>
            <w:proofErr w:type="spellEnd"/>
            <w:r w:rsidRPr="00155742">
              <w:rPr>
                <w:rFonts w:ascii="Times New Roman" w:hAnsi="Times New Roman"/>
                <w:bCs/>
                <w:szCs w:val="18"/>
              </w:rPr>
              <w:t xml:space="preserve"> [s] (number of DRX cycles)</w:t>
            </w:r>
          </w:p>
        </w:tc>
        <w:tc>
          <w:tcPr>
            <w:tcW w:w="676" w:type="pct"/>
            <w:tcBorders>
              <w:top w:val="single" w:color="auto" w:sz="4" w:space="0"/>
              <w:left w:val="single" w:color="auto" w:sz="4" w:space="0"/>
              <w:bottom w:val="nil"/>
              <w:right w:val="single" w:color="auto" w:sz="4" w:space="0"/>
            </w:tcBorders>
            <w:hideMark/>
          </w:tcPr>
          <w:p w:rsidRPr="00155742" w:rsidR="005A4CF9" w:rsidP="00297658" w:rsidRDefault="005A4CF9" w14:paraId="05CFFB7B" w14:textId="77777777">
            <w:pPr>
              <w:pStyle w:val="TAH"/>
              <w:rPr>
                <w:rFonts w:ascii="Times New Roman" w:hAnsi="Times New Roman"/>
                <w:bCs/>
                <w:szCs w:val="18"/>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measure,NR</w:t>
            </w:r>
            <w:proofErr w:type="gramEnd"/>
            <w:r w:rsidRPr="00155742">
              <w:rPr>
                <w:rFonts w:ascii="Times New Roman" w:hAnsi="Times New Roman"/>
                <w:bCs/>
                <w:szCs w:val="18"/>
                <w:vertAlign w:val="subscript"/>
              </w:rPr>
              <w:t>_Intra</w:t>
            </w:r>
            <w:proofErr w:type="spellEnd"/>
            <w:r w:rsidRPr="00155742">
              <w:rPr>
                <w:rFonts w:ascii="Times New Roman" w:hAnsi="Times New Roman"/>
                <w:bCs/>
                <w:szCs w:val="18"/>
              </w:rPr>
              <w:t xml:space="preserve"> [s] (number of DRX cycles)</w:t>
            </w:r>
          </w:p>
        </w:tc>
        <w:tc>
          <w:tcPr>
            <w:tcW w:w="672" w:type="pct"/>
            <w:tcBorders>
              <w:top w:val="single" w:color="auto" w:sz="4" w:space="0"/>
              <w:left w:val="single" w:color="auto" w:sz="4" w:space="0"/>
              <w:bottom w:val="nil"/>
              <w:right w:val="single" w:color="auto" w:sz="4" w:space="0"/>
            </w:tcBorders>
            <w:hideMark/>
          </w:tcPr>
          <w:p w:rsidRPr="00155742" w:rsidR="005A4CF9" w:rsidP="00297658" w:rsidRDefault="005A4CF9" w14:paraId="16EF6219" w14:textId="77777777">
            <w:pPr>
              <w:pStyle w:val="TAH"/>
              <w:rPr>
                <w:rFonts w:ascii="Times New Roman" w:hAnsi="Times New Roman"/>
                <w:bCs/>
                <w:szCs w:val="18"/>
                <w:vertAlign w:val="subscript"/>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evaluate,NR</w:t>
            </w:r>
            <w:proofErr w:type="gramEnd"/>
            <w:r w:rsidRPr="00155742">
              <w:rPr>
                <w:rFonts w:ascii="Times New Roman" w:hAnsi="Times New Roman"/>
                <w:bCs/>
                <w:szCs w:val="18"/>
                <w:vertAlign w:val="subscript"/>
              </w:rPr>
              <w:t>_Intra</w:t>
            </w:r>
            <w:proofErr w:type="spellEnd"/>
          </w:p>
          <w:p w:rsidRPr="00155742" w:rsidR="005A4CF9" w:rsidP="00297658" w:rsidRDefault="005A4CF9" w14:paraId="78930656" w14:textId="77777777">
            <w:pPr>
              <w:pStyle w:val="TAH"/>
              <w:rPr>
                <w:rFonts w:ascii="Times New Roman" w:hAnsi="Times New Roman"/>
                <w:bCs/>
                <w:szCs w:val="18"/>
              </w:rPr>
            </w:pPr>
            <w:r w:rsidRPr="00155742">
              <w:rPr>
                <w:rFonts w:ascii="Times New Roman" w:hAnsi="Times New Roman"/>
                <w:bCs/>
                <w:szCs w:val="18"/>
              </w:rPr>
              <w:t>[s] (number of DRX cycles)</w:t>
            </w:r>
          </w:p>
        </w:tc>
      </w:tr>
      <w:tr w:rsidRPr="0057600C" w:rsidR="005A4CF9" w:rsidTr="00297658" w14:paraId="7FADD078" w14:textId="77777777">
        <w:trPr>
          <w:cantSplit/>
          <w:jc w:val="center"/>
        </w:trPr>
        <w:tc>
          <w:tcPr>
            <w:tcW w:w="633" w:type="pct"/>
            <w:vMerge w:val="restar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7A6BA74C" w14:textId="77777777">
            <w:pPr>
              <w:pStyle w:val="TAC"/>
              <w:rPr>
                <w:rFonts w:cs="Arial"/>
                <w:szCs w:val="18"/>
              </w:rPr>
            </w:pPr>
            <w:r w:rsidRPr="00F3511A">
              <w:rPr>
                <w:rFonts w:cs="Arial"/>
                <w:szCs w:val="18"/>
              </w:rPr>
              <w:t>20.48 ≤ eDRX_IDLE cycle length ≤ 10485.76</w:t>
            </w:r>
          </w:p>
        </w:tc>
        <w:tc>
          <w:tcPr>
            <w:tcW w:w="362" w:type="pc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0EFE1170" w14:textId="77777777">
            <w:pPr>
              <w:pStyle w:val="TAC"/>
              <w:rPr>
                <w:rFonts w:cs="Arial"/>
                <w:szCs w:val="18"/>
              </w:rPr>
            </w:pPr>
            <w:r w:rsidRPr="00F3511A">
              <w:rPr>
                <w:rFonts w:cs="Arial"/>
                <w:szCs w:val="18"/>
              </w:rPr>
              <w:t>0.32</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43EFAEDC" w14:textId="77777777">
            <w:pPr>
              <w:pStyle w:val="TAC"/>
              <w:rPr>
                <w:rFonts w:ascii="Times New Roman" w:hAnsi="Times New Roman"/>
                <w:b/>
                <w:bCs/>
                <w:szCs w:val="18"/>
              </w:rPr>
            </w:pPr>
            <w:r w:rsidRPr="00AB1E2C">
              <w:rPr>
                <w:rFonts w:cs="Arial"/>
              </w:rPr>
              <w:t>≥</w:t>
            </w:r>
            <w:r w:rsidRPr="00AB1E2C">
              <w:t xml:space="preserve"> 1.28 (1)</w:t>
            </w:r>
          </w:p>
        </w:tc>
        <w:tc>
          <w:tcPr>
            <w:tcW w:w="531" w:type="pct"/>
            <w:vMerge w:val="restart"/>
            <w:tcBorders>
              <w:top w:val="single" w:color="auto" w:sz="4" w:space="0"/>
              <w:left w:val="single" w:color="auto" w:sz="4" w:space="0"/>
              <w:bottom w:val="single" w:color="auto" w:sz="4" w:space="0"/>
              <w:right w:val="single" w:color="auto" w:sz="4" w:space="0"/>
            </w:tcBorders>
            <w:vAlign w:val="center"/>
            <w:hideMark/>
          </w:tcPr>
          <w:p w:rsidRPr="00155742" w:rsidR="005A4CF9" w:rsidP="00297658" w:rsidRDefault="005A4CF9" w14:paraId="5D13F819" w14:textId="77777777">
            <w:pPr>
              <w:pStyle w:val="TAC"/>
              <w:rPr>
                <w:rFonts w:ascii="Times New Roman" w:hAnsi="Times New Roman"/>
                <w:b/>
                <w:bCs/>
                <w:szCs w:val="18"/>
              </w:rPr>
            </w:pPr>
            <w:r w:rsidRPr="00155742">
              <w:rPr>
                <w:rFonts w:ascii="Times New Roman" w:hAnsi="Times New Roman"/>
                <w:b/>
                <w:bCs/>
                <w:szCs w:val="18"/>
              </w:rPr>
              <w:t>1</w:t>
            </w:r>
          </w:p>
        </w:tc>
        <w:tc>
          <w:tcPr>
            <w:tcW w:w="1252" w:type="pct"/>
            <w:vMerge w:val="restar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6221D08A" w14:textId="77777777">
            <w:pPr>
              <w:pStyle w:val="TAC"/>
              <w:spacing w:after="120"/>
              <w:ind w:right="256"/>
              <w:rPr>
                <w:rFonts w:ascii="Times New Roman" w:hAnsi="Times New Roman"/>
                <w:b/>
                <w:bCs/>
                <w:szCs w:val="18"/>
              </w:rPr>
            </w:pPr>
            <m:oMathPara>
              <m:oMath>
                <m:r>
                  <w:rPr>
                    <w:rFonts w:ascii="Cambria Math" w:hAnsi="Cambria Math"/>
                    <w:szCs w:val="18"/>
                  </w:rPr>
                  <m:t>eDRX_cycle_length*</m:t>
                </m:r>
                <m:d>
                  <m:dPr>
                    <m:begChr m:val="⌈"/>
                    <m:endChr m:val="⌉"/>
                    <m:ctrlPr>
                      <w:rPr>
                        <w:rFonts w:ascii="Cambria Math" w:hAnsi="Cambria Math"/>
                        <w:i/>
                        <w:szCs w:val="18"/>
                      </w:rPr>
                    </m:ctrlPr>
                  </m:dPr>
                  <m:e>
                    <m:f>
                      <m:fPr>
                        <m:ctrlPr>
                          <w:rPr>
                            <w:rFonts w:ascii="Cambria Math" w:hAnsi="Cambria Math"/>
                            <w:i/>
                            <w:szCs w:val="18"/>
                          </w:rPr>
                        </m:ctrlPr>
                      </m:fPr>
                      <m:num>
                        <m:r>
                          <w:rPr>
                            <w:rFonts w:ascii="Cambria Math" w:hAnsi="Cambria Math"/>
                            <w:szCs w:val="18"/>
                          </w:rPr>
                          <m:t>23</m:t>
                        </m:r>
                      </m:num>
                      <m:den>
                        <m:r>
                          <w:rPr>
                            <w:rFonts w:ascii="Cambria Math" w:hAnsi="Cambria Math"/>
                            <w:szCs w:val="18"/>
                          </w:rPr>
                          <m:t>PTW/DRX_cycle_length</m:t>
                        </m:r>
                      </m:den>
                    </m:f>
                  </m:e>
                </m:d>
              </m:oMath>
            </m:oMathPara>
          </w:p>
          <w:p w:rsidRPr="00155742" w:rsidR="005A4CF9" w:rsidP="00297658" w:rsidRDefault="005A4CF9" w14:paraId="464A28D5" w14:textId="77777777">
            <w:pPr>
              <w:pStyle w:val="TAC"/>
              <w:spacing w:after="120"/>
              <w:ind w:right="256"/>
              <w:rPr>
                <w:rFonts w:ascii="Times New Roman" w:hAnsi="Times New Roman"/>
                <w:b/>
                <w:bCs/>
                <w:szCs w:val="18"/>
              </w:rPr>
            </w:pPr>
            <w:r w:rsidRPr="00AB1E2C">
              <w:t>(23)</w:t>
            </w:r>
          </w:p>
        </w:tc>
        <w:tc>
          <w:tcPr>
            <w:tcW w:w="676" w:type="pct"/>
            <w:tcBorders>
              <w:top w:val="single" w:color="auto" w:sz="4" w:space="0"/>
              <w:left w:val="single" w:color="auto" w:sz="4" w:space="0"/>
              <w:bottom w:val="single" w:color="auto" w:sz="4" w:space="0"/>
              <w:right w:val="single" w:color="auto" w:sz="4" w:space="0"/>
            </w:tcBorders>
            <w:hideMark/>
          </w:tcPr>
          <w:p w:rsidR="005A4CF9" w:rsidP="00297658" w:rsidRDefault="005A4CF9" w14:paraId="260D4008" w14:textId="77777777">
            <w:pPr>
              <w:pStyle w:val="TAC"/>
            </w:pPr>
            <w:r w:rsidRPr="00AB1E2C">
              <w:t xml:space="preserve">0.32 x </w:t>
            </w:r>
            <w:r>
              <w:t>N1</w:t>
            </w:r>
            <w:r w:rsidRPr="00AB1E2C">
              <w:t xml:space="preserve"> </w:t>
            </w:r>
          </w:p>
          <w:p w:rsidRPr="00155742" w:rsidR="005A4CF9" w:rsidP="00297658" w:rsidRDefault="005A4CF9" w14:paraId="655E45C6" w14:textId="77777777">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5A4CF9" w:rsidP="00297658" w:rsidRDefault="005A4CF9" w14:paraId="6CA7B915" w14:textId="77777777">
            <w:pPr>
              <w:pStyle w:val="TAC"/>
            </w:pPr>
            <w:r w:rsidRPr="00AB1E2C">
              <w:t xml:space="preserve">0.64 x </w:t>
            </w:r>
            <w:r>
              <w:t>N1</w:t>
            </w:r>
          </w:p>
          <w:p w:rsidRPr="00155742" w:rsidR="005A4CF9" w:rsidP="00297658" w:rsidRDefault="005A4CF9" w14:paraId="79745A01" w14:textId="77777777">
            <w:pPr>
              <w:pStyle w:val="TAC"/>
              <w:rPr>
                <w:rFonts w:ascii="Times New Roman" w:hAnsi="Times New Roman"/>
                <w:b/>
                <w:bCs/>
                <w:szCs w:val="18"/>
              </w:rPr>
            </w:pPr>
            <w:r w:rsidRPr="00AB1E2C">
              <w:t xml:space="preserve"> (2 x </w:t>
            </w:r>
            <w:r>
              <w:t>N1</w:t>
            </w:r>
            <w:r w:rsidRPr="00AB1E2C">
              <w:t>)</w:t>
            </w:r>
          </w:p>
        </w:tc>
      </w:tr>
      <w:tr w:rsidRPr="0057600C" w:rsidR="005A4CF9" w:rsidTr="00297658" w14:paraId="779040D3" w14:textId="77777777">
        <w:trPr>
          <w:cantSplit/>
          <w:trHeight w:val="633"/>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5A4CF9" w:rsidP="00297658" w:rsidRDefault="005A4CF9" w14:paraId="4A239264"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51B3D77A" w14:textId="77777777">
            <w:pPr>
              <w:pStyle w:val="TAC"/>
              <w:rPr>
                <w:rFonts w:cs="Arial"/>
                <w:szCs w:val="18"/>
              </w:rPr>
            </w:pPr>
            <w:r w:rsidRPr="00F3511A">
              <w:rPr>
                <w:rFonts w:cs="Arial"/>
                <w:szCs w:val="18"/>
              </w:rPr>
              <w:t>0.64</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7B5E324B" w14:textId="77777777">
            <w:pPr>
              <w:pStyle w:val="TAC"/>
              <w:rPr>
                <w:rFonts w:ascii="Times New Roman" w:hAnsi="Times New Roman"/>
                <w:b/>
                <w:bCs/>
                <w:szCs w:val="18"/>
              </w:rPr>
            </w:pPr>
            <w:r w:rsidRPr="00AB1E2C">
              <w:rPr>
                <w:rFonts w:cs="Arial"/>
              </w:rPr>
              <w:t>≥</w:t>
            </w:r>
            <w:r w:rsidRPr="00AB1E2C">
              <w:t xml:space="preserve"> 1.28 (1)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5A4CF9" w:rsidP="00297658" w:rsidRDefault="005A4CF9" w14:paraId="67BC5251" w14:textId="77777777">
            <w:pPr>
              <w:spacing w:after="0"/>
              <w:rPr>
                <w:b/>
                <w:bCs/>
                <w:sz w:val="18"/>
                <w:szCs w:val="18"/>
                <w:lang w:val="en-GB"/>
              </w:rPr>
            </w:pPr>
          </w:p>
        </w:tc>
        <w:tc>
          <w:tcPr>
            <w:tcW w:w="0" w:type="auto"/>
            <w:vMerge/>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3EAEDCFF"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5A4CF9" w:rsidP="00297658" w:rsidRDefault="005A4CF9" w14:paraId="5560E7DF" w14:textId="77777777">
            <w:pPr>
              <w:pStyle w:val="TAC"/>
            </w:pPr>
            <w:r w:rsidRPr="00AB1E2C">
              <w:t>0.64</w:t>
            </w:r>
            <w:r>
              <w:t xml:space="preserve"> </w:t>
            </w:r>
            <w:r w:rsidRPr="00AB1E2C">
              <w:t xml:space="preserve">x </w:t>
            </w:r>
            <w:r>
              <w:t>N1</w:t>
            </w:r>
            <w:r w:rsidRPr="00AB1E2C">
              <w:t xml:space="preserve"> </w:t>
            </w:r>
          </w:p>
          <w:p w:rsidRPr="00155742" w:rsidR="005A4CF9" w:rsidP="00297658" w:rsidRDefault="005A4CF9" w14:paraId="01AC2990" w14:textId="77777777">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5A4CF9" w:rsidP="00297658" w:rsidRDefault="005A4CF9" w14:paraId="44C31ABB" w14:textId="77777777">
            <w:pPr>
              <w:pStyle w:val="TAC"/>
            </w:pPr>
            <w:r w:rsidRPr="00AB1E2C">
              <w:t xml:space="preserve">1.28 x </w:t>
            </w:r>
            <w:r>
              <w:t>N1</w:t>
            </w:r>
          </w:p>
          <w:p w:rsidRPr="00155742" w:rsidR="005A4CF9" w:rsidP="00297658" w:rsidRDefault="005A4CF9" w14:paraId="0BE5523A" w14:textId="77777777">
            <w:pPr>
              <w:pStyle w:val="TAC"/>
              <w:rPr>
                <w:rFonts w:ascii="Times New Roman" w:hAnsi="Times New Roman"/>
                <w:b/>
                <w:bCs/>
                <w:szCs w:val="18"/>
              </w:rPr>
            </w:pPr>
            <w:r w:rsidRPr="00AB1E2C">
              <w:t xml:space="preserve"> (2 x </w:t>
            </w:r>
            <w:r>
              <w:t>N1</w:t>
            </w:r>
            <w:r w:rsidRPr="00AB1E2C">
              <w:t>)</w:t>
            </w:r>
          </w:p>
        </w:tc>
      </w:tr>
      <w:tr w:rsidRPr="0057600C" w:rsidR="005A4CF9" w:rsidTr="00297658" w14:paraId="52D55404"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5A4CF9" w:rsidP="00297658" w:rsidRDefault="005A4CF9" w14:paraId="7413E2F9"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39F76245" w14:textId="77777777">
            <w:pPr>
              <w:pStyle w:val="TAC"/>
              <w:rPr>
                <w:rFonts w:cs="Arial"/>
                <w:szCs w:val="18"/>
              </w:rPr>
            </w:pPr>
            <w:r w:rsidRPr="00F3511A">
              <w:rPr>
                <w:rFonts w:cs="Arial"/>
                <w:szCs w:val="18"/>
              </w:rPr>
              <w:t>1.28</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6281B5A0" w14:textId="77777777">
            <w:pPr>
              <w:pStyle w:val="TAC"/>
              <w:rPr>
                <w:rFonts w:ascii="Times New Roman" w:hAnsi="Times New Roman"/>
                <w:b/>
                <w:bCs/>
                <w:szCs w:val="18"/>
              </w:rPr>
            </w:pPr>
            <w:proofErr w:type="gramStart"/>
            <w:r w:rsidRPr="00AB1E2C">
              <w:rPr>
                <w:rFonts w:cs="Arial"/>
              </w:rPr>
              <w:t>≥</w:t>
            </w:r>
            <w:r w:rsidRPr="00AB1E2C">
              <w:t xml:space="preserve">  2.56</w:t>
            </w:r>
            <w:proofErr w:type="gramEnd"/>
            <w:r w:rsidRPr="00AB1E2C">
              <w:t xml:space="preserve"> (2)</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5A4CF9" w:rsidP="00297658" w:rsidRDefault="005A4CF9" w14:paraId="25219CAF" w14:textId="77777777">
            <w:pPr>
              <w:spacing w:after="0"/>
              <w:rPr>
                <w:b/>
                <w:bCs/>
                <w:sz w:val="18"/>
                <w:szCs w:val="18"/>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5A4CF9" w:rsidP="00297658" w:rsidRDefault="005A4CF9" w14:paraId="1584AC16"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5A4CF9" w:rsidP="00297658" w:rsidRDefault="005A4CF9" w14:paraId="1DCA788C" w14:textId="77777777">
            <w:pPr>
              <w:pStyle w:val="TAC"/>
            </w:pPr>
            <w:r w:rsidRPr="00AB1E2C">
              <w:t xml:space="preserve">1.28 x </w:t>
            </w:r>
            <w:r>
              <w:t>N1</w:t>
            </w:r>
          </w:p>
          <w:p w:rsidRPr="00155742" w:rsidR="005A4CF9" w:rsidP="00297658" w:rsidRDefault="005A4CF9" w14:paraId="7B7F614E" w14:textId="77777777">
            <w:pPr>
              <w:pStyle w:val="TAC"/>
              <w:rPr>
                <w:rFonts w:ascii="Times New Roman" w:hAnsi="Times New Roman"/>
                <w:b/>
                <w:bCs/>
                <w:szCs w:val="18"/>
              </w:rPr>
            </w:pPr>
            <w:r w:rsidRPr="00AB1E2C">
              <w:t xml:space="preserve"> (1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5A4CF9" w:rsidP="00297658" w:rsidRDefault="005A4CF9" w14:paraId="60C4F45B" w14:textId="77777777">
            <w:pPr>
              <w:pStyle w:val="TAC"/>
            </w:pPr>
            <w:r w:rsidRPr="00AB1E2C">
              <w:t xml:space="preserve">2.56 x </w:t>
            </w:r>
            <w:r>
              <w:t>N1</w:t>
            </w:r>
          </w:p>
          <w:p w:rsidRPr="00155742" w:rsidR="005A4CF9" w:rsidP="00297658" w:rsidRDefault="005A4CF9" w14:paraId="7EDF2D2F" w14:textId="77777777">
            <w:pPr>
              <w:pStyle w:val="TAC"/>
              <w:rPr>
                <w:rFonts w:ascii="Times New Roman" w:hAnsi="Times New Roman"/>
                <w:b/>
                <w:bCs/>
                <w:szCs w:val="18"/>
              </w:rPr>
            </w:pPr>
            <w:r w:rsidRPr="00AB1E2C">
              <w:t xml:space="preserve"> (2 x </w:t>
            </w:r>
            <w:r>
              <w:t>N1</w:t>
            </w:r>
            <w:r w:rsidRPr="00AB1E2C">
              <w:t>)</w:t>
            </w:r>
          </w:p>
        </w:tc>
      </w:tr>
      <w:tr w:rsidRPr="0057600C" w:rsidR="005A4CF9" w:rsidTr="00297658" w14:paraId="3CB1F7A7" w14:textId="77777777">
        <w:trPr>
          <w:cantSplit/>
          <w:trHeight w:val="57"/>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5A4CF9" w:rsidP="00297658" w:rsidRDefault="005A4CF9" w14:paraId="5D0505AD"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24B7B117" w14:textId="77777777">
            <w:pPr>
              <w:pStyle w:val="TAC"/>
              <w:rPr>
                <w:rFonts w:cs="Arial"/>
                <w:szCs w:val="18"/>
              </w:rPr>
            </w:pPr>
            <w:r w:rsidRPr="00F3511A">
              <w:rPr>
                <w:rFonts w:cs="Arial"/>
                <w:szCs w:val="18"/>
              </w:rPr>
              <w:t>2.56</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361180C5" w14:textId="77777777">
            <w:pPr>
              <w:pStyle w:val="TAC"/>
              <w:rPr>
                <w:rFonts w:ascii="Times New Roman" w:hAnsi="Times New Roman"/>
                <w:b/>
                <w:bCs/>
                <w:szCs w:val="18"/>
              </w:rPr>
            </w:pPr>
            <w:proofErr w:type="gramStart"/>
            <w:r w:rsidRPr="00AB1E2C">
              <w:rPr>
                <w:rFonts w:cs="Arial"/>
              </w:rPr>
              <w:t>≥</w:t>
            </w:r>
            <w:r w:rsidRPr="00AB1E2C">
              <w:t xml:space="preserve">  5.12</w:t>
            </w:r>
            <w:proofErr w:type="gramEnd"/>
            <w:r w:rsidRPr="00AB1E2C">
              <w:t xml:space="preserve"> (4)</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5A4CF9" w:rsidP="00297658" w:rsidRDefault="005A4CF9" w14:paraId="5885CEFF" w14:textId="77777777">
            <w:pPr>
              <w:spacing w:after="0"/>
              <w:rPr>
                <w:b/>
                <w:bCs/>
                <w:sz w:val="18"/>
                <w:szCs w:val="18"/>
                <w:lang w:val="en-GB"/>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5A4CF9" w:rsidP="00297658" w:rsidRDefault="005A4CF9" w14:paraId="2062E6C7"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5A4CF9" w:rsidP="00297658" w:rsidRDefault="005A4CF9" w14:paraId="0D3C277A" w14:textId="77777777">
            <w:pPr>
              <w:pStyle w:val="TAC"/>
            </w:pPr>
            <w:r w:rsidRPr="00AB1E2C">
              <w:t xml:space="preserve">2.56 x </w:t>
            </w:r>
            <w:r>
              <w:t>N1</w:t>
            </w:r>
            <w:r w:rsidRPr="00AB1E2C">
              <w:t xml:space="preserve"> </w:t>
            </w:r>
          </w:p>
          <w:p w:rsidRPr="00155742" w:rsidR="005A4CF9" w:rsidP="00297658" w:rsidRDefault="005A4CF9" w14:paraId="57C33C39" w14:textId="77777777">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5A4CF9" w:rsidP="00297658" w:rsidRDefault="005A4CF9" w14:paraId="77EA4CCA" w14:textId="77777777">
            <w:pPr>
              <w:pStyle w:val="TAC"/>
            </w:pPr>
            <w:r w:rsidRPr="00AB1E2C">
              <w:t xml:space="preserve">5.12 x </w:t>
            </w:r>
            <w:r>
              <w:t>N1</w:t>
            </w:r>
          </w:p>
          <w:p w:rsidRPr="00155742" w:rsidR="005A4CF9" w:rsidP="00297658" w:rsidRDefault="005A4CF9" w14:paraId="7290EBC6" w14:textId="77777777">
            <w:pPr>
              <w:pStyle w:val="TAC"/>
              <w:rPr>
                <w:rFonts w:ascii="Times New Roman" w:hAnsi="Times New Roman"/>
                <w:b/>
                <w:bCs/>
                <w:szCs w:val="18"/>
              </w:rPr>
            </w:pPr>
            <w:r w:rsidRPr="00AB1E2C">
              <w:t xml:space="preserve"> (2 x </w:t>
            </w:r>
            <w:r>
              <w:t>N1</w:t>
            </w:r>
            <w:r w:rsidRPr="00AB1E2C">
              <w:t>)</w:t>
            </w:r>
          </w:p>
        </w:tc>
      </w:tr>
    </w:tbl>
    <w:p w:rsidRPr="004926CB" w:rsidR="005A4CF9" w:rsidP="005A4CF9" w:rsidRDefault="005A4CF9" w14:paraId="12768ABA" w14:textId="77777777">
      <w:pPr>
        <w:pStyle w:val="RAN4proposal"/>
        <w:numPr>
          <w:ilvl w:val="0"/>
          <w:numId w:val="0"/>
        </w:numPr>
        <w:ind w:left="360"/>
        <w:rPr>
          <w:rFonts w:cs="Times New Roman"/>
          <w:bCs/>
        </w:rPr>
      </w:pPr>
    </w:p>
    <w:p w:rsidRPr="00155742" w:rsidR="005A4CF9" w:rsidP="005A4CF9" w:rsidRDefault="005A4CF9" w14:paraId="68B4B8DE" w14:textId="77777777">
      <w:pPr>
        <w:pStyle w:val="RAN4proposal"/>
        <w:rPr>
          <w:rFonts w:cs="Times New Roman"/>
          <w:bCs/>
        </w:rPr>
      </w:pPr>
      <w:r>
        <w:t xml:space="preserve">Define </w:t>
      </w:r>
      <w:proofErr w:type="spellStart"/>
      <w:r>
        <w:t>T</w:t>
      </w:r>
      <w:r w:rsidRPr="00155742">
        <w:rPr>
          <w:vertAlign w:val="subscript"/>
        </w:rPr>
        <w:t>detect,EUTRAN_Intra</w:t>
      </w:r>
      <w:proofErr w:type="spellEnd"/>
      <w:r w:rsidRPr="00155742">
        <w:rPr>
          <w:vertAlign w:val="subscript"/>
        </w:rPr>
        <w:t>,</w:t>
      </w:r>
      <w:r>
        <w:t xml:space="preserve"> </w:t>
      </w:r>
      <w:proofErr w:type="spellStart"/>
      <w:r>
        <w:t>T</w:t>
      </w:r>
      <w:r w:rsidRPr="00155742">
        <w:rPr>
          <w:vertAlign w:val="subscript"/>
        </w:rPr>
        <w:t>measure,EUTRAN_Intra</w:t>
      </w:r>
      <w:proofErr w:type="spellEnd"/>
      <w:r>
        <w:t xml:space="preserve"> and </w:t>
      </w:r>
      <w:proofErr w:type="spellStart"/>
      <w:r>
        <w:t>T</w:t>
      </w:r>
      <w:r w:rsidRPr="00155742">
        <w:rPr>
          <w:vertAlign w:val="subscript"/>
        </w:rPr>
        <w:t>evaluate,E-UTRAN_intra</w:t>
      </w:r>
      <w:proofErr w:type="spellEnd"/>
      <w:r w:rsidRPr="00155742">
        <w:rPr>
          <w:vertAlign w:val="subscript"/>
        </w:rPr>
        <w:t xml:space="preserve"> </w:t>
      </w:r>
      <w:r>
        <w:t xml:space="preserve"> when </w:t>
      </w:r>
      <w:r w:rsidRPr="00155742">
        <w:t xml:space="preserve">20.48 ≤ </w:t>
      </w:r>
      <w:r>
        <w:t>eDRX cycle in FR2 as:</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217"/>
        <w:gridCol w:w="697"/>
        <w:gridCol w:w="1681"/>
        <w:gridCol w:w="1021"/>
        <w:gridCol w:w="2408"/>
        <w:gridCol w:w="1300"/>
        <w:gridCol w:w="1293"/>
      </w:tblGrid>
      <w:tr w:rsidRPr="0057600C" w:rsidR="005A4CF9" w:rsidTr="00297658" w14:paraId="319832EC" w14:textId="77777777">
        <w:trPr>
          <w:cantSplit/>
          <w:trHeight w:val="308"/>
          <w:jc w:val="center"/>
        </w:trPr>
        <w:tc>
          <w:tcPr>
            <w:tcW w:w="633" w:type="pct"/>
            <w:tcBorders>
              <w:top w:val="single" w:color="auto" w:sz="4" w:space="0"/>
              <w:left w:val="single" w:color="auto" w:sz="4" w:space="0"/>
              <w:bottom w:val="nil"/>
              <w:right w:val="single" w:color="auto" w:sz="4" w:space="0"/>
            </w:tcBorders>
            <w:hideMark/>
          </w:tcPr>
          <w:p w:rsidRPr="00155742" w:rsidR="005A4CF9" w:rsidP="00297658" w:rsidRDefault="005A4CF9" w14:paraId="7824F86F" w14:textId="77777777">
            <w:pPr>
              <w:pStyle w:val="TAH"/>
              <w:rPr>
                <w:rFonts w:ascii="Times New Roman" w:hAnsi="Times New Roman"/>
                <w:bCs/>
                <w:szCs w:val="18"/>
                <w:lang w:eastAsia="en-US"/>
              </w:rPr>
            </w:pPr>
            <w:r w:rsidRPr="00155742">
              <w:rPr>
                <w:rFonts w:ascii="Times New Roman" w:hAnsi="Times New Roman"/>
                <w:bCs/>
                <w:szCs w:val="18"/>
              </w:rPr>
              <w:t>eDRX cycle length [s]</w:t>
            </w:r>
          </w:p>
        </w:tc>
        <w:tc>
          <w:tcPr>
            <w:tcW w:w="362" w:type="pct"/>
            <w:tcBorders>
              <w:top w:val="single" w:color="auto" w:sz="4" w:space="0"/>
              <w:left w:val="single" w:color="auto" w:sz="4" w:space="0"/>
              <w:bottom w:val="nil"/>
              <w:right w:val="single" w:color="auto" w:sz="4" w:space="0"/>
            </w:tcBorders>
            <w:hideMark/>
          </w:tcPr>
          <w:p w:rsidRPr="00155742" w:rsidR="005A4CF9" w:rsidP="00297658" w:rsidRDefault="005A4CF9" w14:paraId="3D5BA7B8" w14:textId="77777777">
            <w:pPr>
              <w:pStyle w:val="TAH"/>
              <w:rPr>
                <w:rFonts w:ascii="Times New Roman" w:hAnsi="Times New Roman"/>
                <w:bCs/>
                <w:szCs w:val="18"/>
              </w:rPr>
            </w:pPr>
            <w:r w:rsidRPr="00155742">
              <w:rPr>
                <w:rFonts w:ascii="Times New Roman" w:hAnsi="Times New Roman"/>
                <w:bCs/>
                <w:szCs w:val="18"/>
              </w:rPr>
              <w:t>DRX cycle length [s]</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003E1F2E" w14:textId="77777777">
            <w:pPr>
              <w:pStyle w:val="TAH"/>
              <w:rPr>
                <w:rFonts w:ascii="Times New Roman" w:hAnsi="Times New Roman"/>
                <w:bCs/>
                <w:szCs w:val="18"/>
              </w:rPr>
            </w:pPr>
            <w:r w:rsidRPr="00155742">
              <w:rPr>
                <w:rFonts w:ascii="Times New Roman" w:hAnsi="Times New Roman"/>
                <w:bCs/>
                <w:szCs w:val="18"/>
              </w:rPr>
              <w:t xml:space="preserve">PTW length [s] </w:t>
            </w:r>
          </w:p>
          <w:p w:rsidRPr="00155742" w:rsidR="005A4CF9" w:rsidP="00297658" w:rsidRDefault="005A4CF9" w14:paraId="6A3ED950" w14:textId="77777777">
            <w:pPr>
              <w:pStyle w:val="TAH"/>
              <w:rPr>
                <w:rFonts w:ascii="Times New Roman" w:hAnsi="Times New Roman"/>
                <w:bCs/>
                <w:szCs w:val="18"/>
              </w:rPr>
            </w:pPr>
            <w:r w:rsidRPr="00155742">
              <w:rPr>
                <w:rFonts w:ascii="Times New Roman" w:hAnsi="Times New Roman"/>
                <w:bCs/>
                <w:szCs w:val="18"/>
              </w:rPr>
              <w:t>(number of 1.28s periods)</w:t>
            </w:r>
          </w:p>
        </w:tc>
        <w:tc>
          <w:tcPr>
            <w:tcW w:w="531"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0823B559" w14:textId="77777777">
            <w:pPr>
              <w:pStyle w:val="TAH"/>
              <w:rPr>
                <w:rFonts w:ascii="Times New Roman" w:hAnsi="Times New Roman"/>
                <w:bCs/>
                <w:szCs w:val="18"/>
              </w:rPr>
            </w:pPr>
            <w:r w:rsidRPr="00155742">
              <w:rPr>
                <w:rFonts w:ascii="Times New Roman" w:hAnsi="Times New Roman"/>
                <w:bCs/>
                <w:szCs w:val="18"/>
              </w:rPr>
              <w:t>FR1 Scaling Factor (N1)</w:t>
            </w:r>
          </w:p>
        </w:tc>
        <w:tc>
          <w:tcPr>
            <w:tcW w:w="1252" w:type="pct"/>
            <w:tcBorders>
              <w:top w:val="single" w:color="auto" w:sz="4" w:space="0"/>
              <w:left w:val="single" w:color="auto" w:sz="4" w:space="0"/>
              <w:bottom w:val="nil"/>
              <w:right w:val="single" w:color="auto" w:sz="4" w:space="0"/>
            </w:tcBorders>
            <w:hideMark/>
          </w:tcPr>
          <w:p w:rsidRPr="00155742" w:rsidR="005A4CF9" w:rsidP="00297658" w:rsidRDefault="005A4CF9" w14:paraId="5CF0CCAE" w14:textId="77777777">
            <w:pPr>
              <w:pStyle w:val="TAH"/>
              <w:rPr>
                <w:rFonts w:ascii="Times New Roman" w:hAnsi="Times New Roman"/>
                <w:bCs/>
                <w:szCs w:val="18"/>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detect,NR</w:t>
            </w:r>
            <w:proofErr w:type="gramEnd"/>
            <w:r w:rsidRPr="00155742">
              <w:rPr>
                <w:rFonts w:ascii="Times New Roman" w:hAnsi="Times New Roman"/>
                <w:bCs/>
                <w:szCs w:val="18"/>
                <w:vertAlign w:val="subscript"/>
              </w:rPr>
              <w:t>_Intra</w:t>
            </w:r>
            <w:proofErr w:type="spellEnd"/>
            <w:r w:rsidRPr="00155742">
              <w:rPr>
                <w:rFonts w:ascii="Times New Roman" w:hAnsi="Times New Roman"/>
                <w:bCs/>
                <w:szCs w:val="18"/>
              </w:rPr>
              <w:t xml:space="preserve"> [s] (number of DRX cycles)</w:t>
            </w:r>
          </w:p>
        </w:tc>
        <w:tc>
          <w:tcPr>
            <w:tcW w:w="676" w:type="pct"/>
            <w:tcBorders>
              <w:top w:val="single" w:color="auto" w:sz="4" w:space="0"/>
              <w:left w:val="single" w:color="auto" w:sz="4" w:space="0"/>
              <w:bottom w:val="nil"/>
              <w:right w:val="single" w:color="auto" w:sz="4" w:space="0"/>
            </w:tcBorders>
            <w:hideMark/>
          </w:tcPr>
          <w:p w:rsidRPr="00155742" w:rsidR="005A4CF9" w:rsidP="00297658" w:rsidRDefault="005A4CF9" w14:paraId="1CE915A4" w14:textId="77777777">
            <w:pPr>
              <w:pStyle w:val="TAH"/>
              <w:rPr>
                <w:rFonts w:ascii="Times New Roman" w:hAnsi="Times New Roman"/>
                <w:bCs/>
                <w:szCs w:val="18"/>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measure,NR</w:t>
            </w:r>
            <w:proofErr w:type="gramEnd"/>
            <w:r w:rsidRPr="00155742">
              <w:rPr>
                <w:rFonts w:ascii="Times New Roman" w:hAnsi="Times New Roman"/>
                <w:bCs/>
                <w:szCs w:val="18"/>
                <w:vertAlign w:val="subscript"/>
              </w:rPr>
              <w:t>_Intra</w:t>
            </w:r>
            <w:proofErr w:type="spellEnd"/>
            <w:r w:rsidRPr="00155742">
              <w:rPr>
                <w:rFonts w:ascii="Times New Roman" w:hAnsi="Times New Roman"/>
                <w:bCs/>
                <w:szCs w:val="18"/>
              </w:rPr>
              <w:t xml:space="preserve"> [s] (number of DRX cycles)</w:t>
            </w:r>
          </w:p>
        </w:tc>
        <w:tc>
          <w:tcPr>
            <w:tcW w:w="672" w:type="pct"/>
            <w:tcBorders>
              <w:top w:val="single" w:color="auto" w:sz="4" w:space="0"/>
              <w:left w:val="single" w:color="auto" w:sz="4" w:space="0"/>
              <w:bottom w:val="nil"/>
              <w:right w:val="single" w:color="auto" w:sz="4" w:space="0"/>
            </w:tcBorders>
            <w:hideMark/>
          </w:tcPr>
          <w:p w:rsidRPr="00155742" w:rsidR="005A4CF9" w:rsidP="00297658" w:rsidRDefault="005A4CF9" w14:paraId="34EFF3AB" w14:textId="77777777">
            <w:pPr>
              <w:pStyle w:val="TAH"/>
              <w:rPr>
                <w:rFonts w:ascii="Times New Roman" w:hAnsi="Times New Roman"/>
                <w:bCs/>
                <w:szCs w:val="18"/>
                <w:vertAlign w:val="subscript"/>
              </w:rPr>
            </w:pPr>
            <w:proofErr w:type="spellStart"/>
            <w:proofErr w:type="gramStart"/>
            <w:r w:rsidRPr="00155742">
              <w:rPr>
                <w:rFonts w:ascii="Times New Roman" w:hAnsi="Times New Roman"/>
                <w:bCs/>
                <w:szCs w:val="18"/>
              </w:rPr>
              <w:t>T</w:t>
            </w:r>
            <w:r w:rsidRPr="00155742">
              <w:rPr>
                <w:rFonts w:ascii="Times New Roman" w:hAnsi="Times New Roman"/>
                <w:bCs/>
                <w:szCs w:val="18"/>
                <w:vertAlign w:val="subscript"/>
              </w:rPr>
              <w:t>evaluate,NR</w:t>
            </w:r>
            <w:proofErr w:type="gramEnd"/>
            <w:r w:rsidRPr="00155742">
              <w:rPr>
                <w:rFonts w:ascii="Times New Roman" w:hAnsi="Times New Roman"/>
                <w:bCs/>
                <w:szCs w:val="18"/>
                <w:vertAlign w:val="subscript"/>
              </w:rPr>
              <w:t>_Intra</w:t>
            </w:r>
            <w:proofErr w:type="spellEnd"/>
          </w:p>
          <w:p w:rsidRPr="00155742" w:rsidR="005A4CF9" w:rsidP="00297658" w:rsidRDefault="005A4CF9" w14:paraId="7463BEB6" w14:textId="77777777">
            <w:pPr>
              <w:pStyle w:val="TAH"/>
              <w:rPr>
                <w:rFonts w:ascii="Times New Roman" w:hAnsi="Times New Roman"/>
                <w:bCs/>
                <w:szCs w:val="18"/>
              </w:rPr>
            </w:pPr>
            <w:r w:rsidRPr="00155742">
              <w:rPr>
                <w:rFonts w:ascii="Times New Roman" w:hAnsi="Times New Roman"/>
                <w:bCs/>
                <w:szCs w:val="18"/>
              </w:rPr>
              <w:t>[s] (number of DRX cycles)</w:t>
            </w:r>
          </w:p>
        </w:tc>
      </w:tr>
      <w:tr w:rsidRPr="0057600C" w:rsidR="005A4CF9" w:rsidTr="00297658" w14:paraId="33C0F17A" w14:textId="77777777">
        <w:trPr>
          <w:cantSplit/>
          <w:jc w:val="center"/>
        </w:trPr>
        <w:tc>
          <w:tcPr>
            <w:tcW w:w="633" w:type="pct"/>
            <w:vMerge w:val="restar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36E6434E" w14:textId="77777777">
            <w:pPr>
              <w:pStyle w:val="TAC"/>
              <w:rPr>
                <w:rFonts w:cs="Arial"/>
                <w:szCs w:val="18"/>
              </w:rPr>
            </w:pPr>
            <w:r w:rsidRPr="00F3511A">
              <w:rPr>
                <w:rFonts w:cs="Arial"/>
                <w:szCs w:val="18"/>
              </w:rPr>
              <w:t>20.48 ≤ eDRX_IDLE cycle length ≤ 10485.76</w:t>
            </w:r>
          </w:p>
        </w:tc>
        <w:tc>
          <w:tcPr>
            <w:tcW w:w="362" w:type="pc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3AB0CA53" w14:textId="77777777">
            <w:pPr>
              <w:pStyle w:val="TAC"/>
              <w:rPr>
                <w:rFonts w:cs="Arial"/>
                <w:szCs w:val="18"/>
              </w:rPr>
            </w:pPr>
            <w:r w:rsidRPr="00F3511A">
              <w:rPr>
                <w:rFonts w:cs="Arial"/>
                <w:szCs w:val="18"/>
              </w:rPr>
              <w:t>0.32</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2B4E9477" w14:textId="77777777">
            <w:pPr>
              <w:pStyle w:val="TAC"/>
              <w:rPr>
                <w:rFonts w:ascii="Times New Roman" w:hAnsi="Times New Roman"/>
                <w:b/>
                <w:bCs/>
                <w:szCs w:val="18"/>
              </w:rPr>
            </w:pPr>
            <w:r w:rsidRPr="00AB1E2C">
              <w:rPr>
                <w:rFonts w:cs="Arial"/>
              </w:rPr>
              <w:t>≥</w:t>
            </w:r>
            <w:r w:rsidRPr="00AB1E2C">
              <w:t xml:space="preserve"> 1.28 (1)</w:t>
            </w:r>
          </w:p>
        </w:tc>
        <w:tc>
          <w:tcPr>
            <w:tcW w:w="531"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00A2698F" w14:textId="77777777">
            <w:pPr>
              <w:pStyle w:val="TAC"/>
              <w:rPr>
                <w:rFonts w:ascii="Times New Roman" w:hAnsi="Times New Roman"/>
                <w:b/>
                <w:bCs/>
                <w:szCs w:val="18"/>
              </w:rPr>
            </w:pPr>
            <w:r w:rsidRPr="00AB1E2C">
              <w:rPr>
                <w:rFonts w:cs="Arial"/>
              </w:rPr>
              <w:t>8</w:t>
            </w:r>
          </w:p>
        </w:tc>
        <w:tc>
          <w:tcPr>
            <w:tcW w:w="1252" w:type="pct"/>
            <w:vMerge w:val="restar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71B83BA2" w14:textId="77777777">
            <w:pPr>
              <w:pStyle w:val="TAC"/>
              <w:spacing w:after="120"/>
              <w:ind w:right="256"/>
              <w:rPr>
                <w:rFonts w:ascii="Times New Roman" w:hAnsi="Times New Roman"/>
                <w:b/>
                <w:bCs/>
                <w:szCs w:val="18"/>
              </w:rPr>
            </w:pPr>
            <m:oMathPara>
              <m:oMath>
                <m:r>
                  <w:rPr>
                    <w:rFonts w:ascii="Cambria Math" w:hAnsi="Cambria Math"/>
                    <w:szCs w:val="18"/>
                  </w:rPr>
                  <m:t>eDRX_cycle_length*</m:t>
                </m:r>
                <m:d>
                  <m:dPr>
                    <m:begChr m:val="⌈"/>
                    <m:endChr m:val="⌉"/>
                    <m:ctrlPr>
                      <w:rPr>
                        <w:rFonts w:ascii="Cambria Math" w:hAnsi="Cambria Math"/>
                        <w:i/>
                        <w:szCs w:val="18"/>
                      </w:rPr>
                    </m:ctrlPr>
                  </m:dPr>
                  <m:e>
                    <m:f>
                      <m:fPr>
                        <m:ctrlPr>
                          <w:rPr>
                            <w:rFonts w:ascii="Cambria Math" w:hAnsi="Cambria Math"/>
                            <w:i/>
                            <w:szCs w:val="18"/>
                          </w:rPr>
                        </m:ctrlPr>
                      </m:fPr>
                      <m:num>
                        <m:r>
                          <w:rPr>
                            <w:rFonts w:ascii="Cambria Math" w:hAnsi="Cambria Math"/>
                            <w:szCs w:val="18"/>
                          </w:rPr>
                          <m:t>23</m:t>
                        </m:r>
                      </m:num>
                      <m:den>
                        <m:r>
                          <w:rPr>
                            <w:rFonts w:ascii="Cambria Math" w:hAnsi="Cambria Math"/>
                            <w:szCs w:val="18"/>
                          </w:rPr>
                          <m:t>PTW/DRX_cycle_length</m:t>
                        </m:r>
                      </m:den>
                    </m:f>
                  </m:e>
                </m:d>
              </m:oMath>
            </m:oMathPara>
          </w:p>
          <w:p w:rsidRPr="00155742" w:rsidR="005A4CF9" w:rsidP="00297658" w:rsidRDefault="005A4CF9" w14:paraId="43D4A7E5" w14:textId="77777777">
            <w:pPr>
              <w:pStyle w:val="TAC"/>
              <w:spacing w:after="120"/>
              <w:ind w:right="256"/>
              <w:rPr>
                <w:rFonts w:ascii="Times New Roman" w:hAnsi="Times New Roman"/>
                <w:b/>
                <w:bCs/>
                <w:szCs w:val="18"/>
              </w:rPr>
            </w:pPr>
            <w:r w:rsidRPr="00AB1E2C">
              <w:t>(23)</w:t>
            </w:r>
          </w:p>
        </w:tc>
        <w:tc>
          <w:tcPr>
            <w:tcW w:w="676" w:type="pct"/>
            <w:tcBorders>
              <w:top w:val="single" w:color="auto" w:sz="4" w:space="0"/>
              <w:left w:val="single" w:color="auto" w:sz="4" w:space="0"/>
              <w:bottom w:val="single" w:color="auto" w:sz="4" w:space="0"/>
              <w:right w:val="single" w:color="auto" w:sz="4" w:space="0"/>
            </w:tcBorders>
            <w:hideMark/>
          </w:tcPr>
          <w:p w:rsidR="005A4CF9" w:rsidP="00297658" w:rsidRDefault="005A4CF9" w14:paraId="5039CCBD" w14:textId="77777777">
            <w:pPr>
              <w:pStyle w:val="TAC"/>
            </w:pPr>
            <w:r w:rsidRPr="00AB1E2C">
              <w:t xml:space="preserve">0.32 x </w:t>
            </w:r>
            <w:r>
              <w:t>N1</w:t>
            </w:r>
            <w:r w:rsidRPr="00AB1E2C">
              <w:t xml:space="preserve"> </w:t>
            </w:r>
          </w:p>
          <w:p w:rsidRPr="00155742" w:rsidR="005A4CF9" w:rsidP="00297658" w:rsidRDefault="005A4CF9" w14:paraId="5470529D" w14:textId="77777777">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5A4CF9" w:rsidP="00297658" w:rsidRDefault="005A4CF9" w14:paraId="741E36B6" w14:textId="77777777">
            <w:pPr>
              <w:pStyle w:val="TAC"/>
            </w:pPr>
            <w:r w:rsidRPr="00AB1E2C">
              <w:t xml:space="preserve">0.64 x </w:t>
            </w:r>
            <w:r>
              <w:t>N1</w:t>
            </w:r>
          </w:p>
          <w:p w:rsidRPr="00155742" w:rsidR="005A4CF9" w:rsidP="00297658" w:rsidRDefault="005A4CF9" w14:paraId="4625D09D" w14:textId="77777777">
            <w:pPr>
              <w:pStyle w:val="TAC"/>
              <w:rPr>
                <w:rFonts w:ascii="Times New Roman" w:hAnsi="Times New Roman"/>
                <w:b/>
                <w:bCs/>
                <w:szCs w:val="18"/>
              </w:rPr>
            </w:pPr>
            <w:r w:rsidRPr="00AB1E2C">
              <w:t xml:space="preserve"> (2 x </w:t>
            </w:r>
            <w:r>
              <w:t>N1</w:t>
            </w:r>
            <w:r w:rsidRPr="00AB1E2C">
              <w:t>)</w:t>
            </w:r>
          </w:p>
        </w:tc>
      </w:tr>
      <w:tr w:rsidRPr="0057600C" w:rsidR="005A4CF9" w:rsidTr="00297658" w14:paraId="1A057EC3" w14:textId="77777777">
        <w:trPr>
          <w:cantSplit/>
          <w:trHeight w:val="633"/>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5A4CF9" w:rsidP="00297658" w:rsidRDefault="005A4CF9" w14:paraId="0BFC9204"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737A5BDF" w14:textId="77777777">
            <w:pPr>
              <w:pStyle w:val="TAC"/>
              <w:rPr>
                <w:rFonts w:cs="Arial"/>
                <w:szCs w:val="18"/>
              </w:rPr>
            </w:pPr>
            <w:r w:rsidRPr="00F3511A">
              <w:rPr>
                <w:rFonts w:cs="Arial"/>
                <w:szCs w:val="18"/>
              </w:rPr>
              <w:t>0.64</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38237199" w14:textId="77777777">
            <w:pPr>
              <w:pStyle w:val="TAC"/>
              <w:rPr>
                <w:rFonts w:ascii="Times New Roman" w:hAnsi="Times New Roman"/>
                <w:b/>
                <w:bCs/>
                <w:szCs w:val="18"/>
              </w:rPr>
            </w:pPr>
            <w:r w:rsidRPr="00AB1E2C">
              <w:rPr>
                <w:rFonts w:cs="Arial"/>
              </w:rPr>
              <w:t>≥</w:t>
            </w:r>
            <w:r w:rsidRPr="00AB1E2C">
              <w:t xml:space="preserve"> 1.28 (1)</w:t>
            </w:r>
          </w:p>
        </w:tc>
        <w:tc>
          <w:tcPr>
            <w:tcW w:w="0" w:type="auto"/>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42C9D086" w14:textId="77777777">
            <w:pPr>
              <w:spacing w:after="0"/>
              <w:jc w:val="center"/>
              <w:rPr>
                <w:b/>
                <w:bCs/>
                <w:sz w:val="18"/>
                <w:szCs w:val="18"/>
                <w:lang w:val="en-GB"/>
              </w:rPr>
            </w:pPr>
            <w:r w:rsidRPr="00AB1E2C">
              <w:rPr>
                <w:rFonts w:ascii="Arial" w:hAnsi="Arial" w:cs="Arial"/>
                <w:sz w:val="18"/>
              </w:rPr>
              <w:t>5</w:t>
            </w:r>
          </w:p>
        </w:tc>
        <w:tc>
          <w:tcPr>
            <w:tcW w:w="0" w:type="auto"/>
            <w:vMerge/>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53518BA1"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5A4CF9" w:rsidP="00297658" w:rsidRDefault="005A4CF9" w14:paraId="7A668F5A" w14:textId="77777777">
            <w:pPr>
              <w:pStyle w:val="TAC"/>
            </w:pPr>
            <w:r w:rsidRPr="00AB1E2C">
              <w:t>0.64</w:t>
            </w:r>
            <w:r>
              <w:t xml:space="preserve"> </w:t>
            </w:r>
            <w:r w:rsidRPr="00AB1E2C">
              <w:t xml:space="preserve">x </w:t>
            </w:r>
            <w:r>
              <w:t>N1</w:t>
            </w:r>
            <w:r w:rsidRPr="00AB1E2C">
              <w:t xml:space="preserve"> </w:t>
            </w:r>
          </w:p>
          <w:p w:rsidRPr="00155742" w:rsidR="005A4CF9" w:rsidP="00297658" w:rsidRDefault="005A4CF9" w14:paraId="4B96772A" w14:textId="77777777">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5A4CF9" w:rsidP="00297658" w:rsidRDefault="005A4CF9" w14:paraId="66666FAE" w14:textId="77777777">
            <w:pPr>
              <w:pStyle w:val="TAC"/>
            </w:pPr>
            <w:r w:rsidRPr="00AB1E2C">
              <w:t xml:space="preserve">1.28 x </w:t>
            </w:r>
            <w:r>
              <w:t>N1</w:t>
            </w:r>
          </w:p>
          <w:p w:rsidRPr="00155742" w:rsidR="005A4CF9" w:rsidP="00297658" w:rsidRDefault="005A4CF9" w14:paraId="02D755DC" w14:textId="77777777">
            <w:pPr>
              <w:pStyle w:val="TAC"/>
              <w:rPr>
                <w:rFonts w:ascii="Times New Roman" w:hAnsi="Times New Roman"/>
                <w:b/>
                <w:bCs/>
                <w:szCs w:val="18"/>
              </w:rPr>
            </w:pPr>
            <w:r w:rsidRPr="00AB1E2C">
              <w:t xml:space="preserve"> (2 x </w:t>
            </w:r>
            <w:r>
              <w:t>N1</w:t>
            </w:r>
            <w:r w:rsidRPr="00AB1E2C">
              <w:t>)</w:t>
            </w:r>
          </w:p>
        </w:tc>
      </w:tr>
      <w:tr w:rsidRPr="0057600C" w:rsidR="005A4CF9" w:rsidTr="00297658" w14:paraId="7345D6DB" w14:textId="77777777">
        <w:trPr>
          <w:cantSplit/>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5A4CF9" w:rsidP="00297658" w:rsidRDefault="005A4CF9" w14:paraId="5FDCCE44"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34E1E5DD" w14:textId="77777777">
            <w:pPr>
              <w:pStyle w:val="TAC"/>
              <w:rPr>
                <w:rFonts w:cs="Arial"/>
                <w:szCs w:val="18"/>
              </w:rPr>
            </w:pPr>
            <w:r w:rsidRPr="00F3511A">
              <w:rPr>
                <w:rFonts w:cs="Arial"/>
                <w:szCs w:val="18"/>
              </w:rPr>
              <w:t>1.28</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593C1CFC" w14:textId="77777777">
            <w:pPr>
              <w:pStyle w:val="TAC"/>
              <w:rPr>
                <w:rFonts w:ascii="Times New Roman" w:hAnsi="Times New Roman"/>
                <w:b/>
                <w:bCs/>
                <w:szCs w:val="18"/>
              </w:rPr>
            </w:pPr>
            <w:proofErr w:type="gramStart"/>
            <w:r w:rsidRPr="00AB1E2C">
              <w:rPr>
                <w:rFonts w:cs="Arial"/>
              </w:rPr>
              <w:t>≥</w:t>
            </w:r>
            <w:r w:rsidRPr="00AB1E2C">
              <w:t xml:space="preserve">  2.56</w:t>
            </w:r>
            <w:proofErr w:type="gramEnd"/>
            <w:r w:rsidRPr="00AB1E2C">
              <w:t xml:space="preserve"> (2)</w:t>
            </w:r>
          </w:p>
        </w:tc>
        <w:tc>
          <w:tcPr>
            <w:tcW w:w="0" w:type="auto"/>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7230D73F" w14:textId="77777777">
            <w:pPr>
              <w:spacing w:after="0"/>
              <w:jc w:val="center"/>
              <w:rPr>
                <w:b/>
                <w:bCs/>
                <w:sz w:val="18"/>
                <w:szCs w:val="18"/>
                <w:lang w:val="en-GB"/>
              </w:rPr>
            </w:pPr>
            <w:r w:rsidRPr="00AB1E2C">
              <w:rPr>
                <w:rFonts w:ascii="Arial" w:hAnsi="Arial" w:cs="Arial"/>
                <w:sz w:val="18"/>
              </w:rPr>
              <w:t>4</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5A4CF9" w:rsidP="00297658" w:rsidRDefault="005A4CF9" w14:paraId="56BE74B6"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5A4CF9" w:rsidP="00297658" w:rsidRDefault="005A4CF9" w14:paraId="63904873" w14:textId="77777777">
            <w:pPr>
              <w:pStyle w:val="TAC"/>
            </w:pPr>
            <w:r w:rsidRPr="00AB1E2C">
              <w:t xml:space="preserve">1.28 x </w:t>
            </w:r>
            <w:r>
              <w:t>N1</w:t>
            </w:r>
          </w:p>
          <w:p w:rsidRPr="00155742" w:rsidR="005A4CF9" w:rsidP="00297658" w:rsidRDefault="005A4CF9" w14:paraId="313857EB" w14:textId="77777777">
            <w:pPr>
              <w:pStyle w:val="TAC"/>
              <w:rPr>
                <w:rFonts w:ascii="Times New Roman" w:hAnsi="Times New Roman"/>
                <w:b/>
                <w:bCs/>
                <w:szCs w:val="18"/>
              </w:rPr>
            </w:pPr>
            <w:r w:rsidRPr="00AB1E2C">
              <w:t xml:space="preserve"> (1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5A4CF9" w:rsidP="00297658" w:rsidRDefault="005A4CF9" w14:paraId="59919AAD" w14:textId="77777777">
            <w:pPr>
              <w:pStyle w:val="TAC"/>
            </w:pPr>
            <w:r w:rsidRPr="00AB1E2C">
              <w:t xml:space="preserve">2.56 x </w:t>
            </w:r>
            <w:r>
              <w:t>N1</w:t>
            </w:r>
          </w:p>
          <w:p w:rsidRPr="00155742" w:rsidR="005A4CF9" w:rsidP="00297658" w:rsidRDefault="005A4CF9" w14:paraId="41E7C38D" w14:textId="77777777">
            <w:pPr>
              <w:pStyle w:val="TAC"/>
              <w:rPr>
                <w:rFonts w:ascii="Times New Roman" w:hAnsi="Times New Roman"/>
                <w:b/>
                <w:bCs/>
                <w:szCs w:val="18"/>
              </w:rPr>
            </w:pPr>
            <w:r w:rsidRPr="00AB1E2C">
              <w:t xml:space="preserve"> (2 x </w:t>
            </w:r>
            <w:r>
              <w:t>N1</w:t>
            </w:r>
            <w:r w:rsidRPr="00AB1E2C">
              <w:t>)</w:t>
            </w:r>
          </w:p>
        </w:tc>
      </w:tr>
      <w:tr w:rsidRPr="0057600C" w:rsidR="005A4CF9" w:rsidTr="00297658" w14:paraId="07E52FB3" w14:textId="77777777">
        <w:trPr>
          <w:cantSplit/>
          <w:trHeight w:val="57"/>
          <w:jc w:val="center"/>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F3511A" w:rsidR="005A4CF9" w:rsidP="00297658" w:rsidRDefault="005A4CF9" w14:paraId="59507935" w14:textId="77777777">
            <w:pPr>
              <w:spacing w:after="0"/>
              <w:rPr>
                <w:rFonts w:ascii="Arial" w:hAnsi="Arial" w:cs="Arial"/>
                <w:sz w:val="18"/>
                <w:szCs w:val="18"/>
                <w:lang w:val="en-GB"/>
              </w:rPr>
            </w:pPr>
          </w:p>
        </w:tc>
        <w:tc>
          <w:tcPr>
            <w:tcW w:w="362" w:type="pct"/>
            <w:tcBorders>
              <w:top w:val="single" w:color="auto" w:sz="4" w:space="0"/>
              <w:left w:val="single" w:color="auto" w:sz="4" w:space="0"/>
              <w:bottom w:val="single" w:color="auto" w:sz="4" w:space="0"/>
              <w:right w:val="single" w:color="auto" w:sz="4" w:space="0"/>
            </w:tcBorders>
            <w:hideMark/>
          </w:tcPr>
          <w:p w:rsidRPr="00F3511A" w:rsidR="005A4CF9" w:rsidP="00297658" w:rsidRDefault="005A4CF9" w14:paraId="7F46C496" w14:textId="77777777">
            <w:pPr>
              <w:pStyle w:val="TAC"/>
              <w:rPr>
                <w:rFonts w:cs="Arial"/>
                <w:szCs w:val="18"/>
              </w:rPr>
            </w:pPr>
            <w:r w:rsidRPr="00F3511A">
              <w:rPr>
                <w:rFonts w:cs="Arial"/>
                <w:szCs w:val="18"/>
              </w:rPr>
              <w:t>2.56</w:t>
            </w:r>
          </w:p>
        </w:tc>
        <w:tc>
          <w:tcPr>
            <w:tcW w:w="874" w:type="pct"/>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58F0A2A1" w14:textId="77777777">
            <w:pPr>
              <w:pStyle w:val="TAC"/>
              <w:rPr>
                <w:rFonts w:ascii="Times New Roman" w:hAnsi="Times New Roman"/>
                <w:b/>
                <w:bCs/>
                <w:szCs w:val="18"/>
              </w:rPr>
            </w:pPr>
            <w:proofErr w:type="gramStart"/>
            <w:r w:rsidRPr="00AB1E2C">
              <w:rPr>
                <w:rFonts w:cs="Arial"/>
              </w:rPr>
              <w:t>≥</w:t>
            </w:r>
            <w:r w:rsidRPr="00AB1E2C">
              <w:t xml:space="preserve">  5.12</w:t>
            </w:r>
            <w:proofErr w:type="gramEnd"/>
            <w:r w:rsidRPr="00AB1E2C">
              <w:t xml:space="preserve"> (4)</w:t>
            </w:r>
          </w:p>
        </w:tc>
        <w:tc>
          <w:tcPr>
            <w:tcW w:w="0" w:type="auto"/>
            <w:tcBorders>
              <w:top w:val="single" w:color="auto" w:sz="4" w:space="0"/>
              <w:left w:val="single" w:color="auto" w:sz="4" w:space="0"/>
              <w:bottom w:val="single" w:color="auto" w:sz="4" w:space="0"/>
              <w:right w:val="single" w:color="auto" w:sz="4" w:space="0"/>
            </w:tcBorders>
            <w:hideMark/>
          </w:tcPr>
          <w:p w:rsidRPr="00155742" w:rsidR="005A4CF9" w:rsidP="00297658" w:rsidRDefault="005A4CF9" w14:paraId="229BE94F" w14:textId="77777777">
            <w:pPr>
              <w:spacing w:after="0"/>
              <w:jc w:val="center"/>
              <w:rPr>
                <w:b/>
                <w:bCs/>
                <w:sz w:val="18"/>
                <w:szCs w:val="18"/>
                <w:lang w:val="en-GB"/>
              </w:rPr>
            </w:pPr>
            <w:r w:rsidRPr="00AB1E2C">
              <w:rPr>
                <w:rFonts w:ascii="Arial" w:hAnsi="Arial" w:cs="Arial"/>
                <w:sz w:val="18"/>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5742" w:rsidR="005A4CF9" w:rsidP="00297658" w:rsidRDefault="005A4CF9" w14:paraId="525247FA" w14:textId="77777777">
            <w:pPr>
              <w:spacing w:after="0"/>
              <w:rPr>
                <w:b/>
                <w:bCs/>
                <w:sz w:val="18"/>
                <w:szCs w:val="18"/>
                <w:lang w:val="en-GB"/>
              </w:rPr>
            </w:pPr>
          </w:p>
        </w:tc>
        <w:tc>
          <w:tcPr>
            <w:tcW w:w="676" w:type="pct"/>
            <w:tcBorders>
              <w:top w:val="single" w:color="auto" w:sz="4" w:space="0"/>
              <w:left w:val="single" w:color="auto" w:sz="4" w:space="0"/>
              <w:bottom w:val="single" w:color="auto" w:sz="4" w:space="0"/>
              <w:right w:val="single" w:color="auto" w:sz="4" w:space="0"/>
            </w:tcBorders>
            <w:hideMark/>
          </w:tcPr>
          <w:p w:rsidR="005A4CF9" w:rsidP="00297658" w:rsidRDefault="005A4CF9" w14:paraId="39A01837" w14:textId="77777777">
            <w:pPr>
              <w:pStyle w:val="TAC"/>
            </w:pPr>
            <w:r w:rsidRPr="00AB1E2C">
              <w:t xml:space="preserve">2.56 x </w:t>
            </w:r>
            <w:r>
              <w:t>N1</w:t>
            </w:r>
            <w:r w:rsidRPr="00AB1E2C">
              <w:t xml:space="preserve"> </w:t>
            </w:r>
          </w:p>
          <w:p w:rsidRPr="00155742" w:rsidR="005A4CF9" w:rsidP="00297658" w:rsidRDefault="005A4CF9" w14:paraId="4DCDBA04" w14:textId="77777777">
            <w:pPr>
              <w:pStyle w:val="TAC"/>
              <w:rPr>
                <w:rFonts w:ascii="Times New Roman" w:hAnsi="Times New Roman"/>
                <w:b/>
                <w:bCs/>
                <w:szCs w:val="18"/>
              </w:rPr>
            </w:pPr>
            <w:r w:rsidRPr="00AB1E2C">
              <w:t xml:space="preserve">(1 x </w:t>
            </w:r>
            <w:r>
              <w:t>N1</w:t>
            </w:r>
            <w:r w:rsidRPr="00AB1E2C">
              <w:t>)</w:t>
            </w:r>
          </w:p>
        </w:tc>
        <w:tc>
          <w:tcPr>
            <w:tcW w:w="672" w:type="pct"/>
            <w:tcBorders>
              <w:top w:val="single" w:color="auto" w:sz="4" w:space="0"/>
              <w:left w:val="single" w:color="auto" w:sz="4" w:space="0"/>
              <w:bottom w:val="single" w:color="auto" w:sz="4" w:space="0"/>
              <w:right w:val="single" w:color="auto" w:sz="4" w:space="0"/>
            </w:tcBorders>
            <w:hideMark/>
          </w:tcPr>
          <w:p w:rsidR="005A4CF9" w:rsidP="00297658" w:rsidRDefault="005A4CF9" w14:paraId="68660298" w14:textId="77777777">
            <w:pPr>
              <w:pStyle w:val="TAC"/>
            </w:pPr>
            <w:r w:rsidRPr="00AB1E2C">
              <w:t xml:space="preserve">5.12 x </w:t>
            </w:r>
            <w:r>
              <w:t>N1</w:t>
            </w:r>
          </w:p>
          <w:p w:rsidRPr="00155742" w:rsidR="005A4CF9" w:rsidP="00297658" w:rsidRDefault="005A4CF9" w14:paraId="2C7E6493" w14:textId="77777777">
            <w:pPr>
              <w:pStyle w:val="TAC"/>
              <w:rPr>
                <w:rFonts w:ascii="Times New Roman" w:hAnsi="Times New Roman"/>
                <w:b/>
                <w:bCs/>
                <w:szCs w:val="18"/>
              </w:rPr>
            </w:pPr>
            <w:r w:rsidRPr="00AB1E2C">
              <w:t xml:space="preserve"> (2 x </w:t>
            </w:r>
            <w:r>
              <w:t>N1</w:t>
            </w:r>
            <w:r w:rsidRPr="00AB1E2C">
              <w:t>)</w:t>
            </w:r>
          </w:p>
        </w:tc>
      </w:tr>
    </w:tbl>
    <w:p w:rsidRPr="00AA60FA" w:rsidR="00AA60FA" w:rsidP="00AA60FA" w:rsidRDefault="00AA60FA" w14:paraId="3A456FB2" w14:textId="77777777"/>
    <w:p w:rsidRPr="0095295C" w:rsidR="003B659E" w:rsidP="0008612A" w:rsidRDefault="003B659E" w14:paraId="0E87B0FA" w14:textId="0E6E51C2">
      <w:pPr>
        <w:pStyle w:val="RAN4H1"/>
      </w:pPr>
      <w:r w:rsidRPr="0095295C">
        <w:t>References</w:t>
      </w:r>
    </w:p>
    <w:p w:rsidRPr="00B2497F" w:rsidR="003B325E" w:rsidP="00040E38" w:rsidRDefault="00040E38" w14:paraId="5095E5F2" w14:textId="5803E050">
      <w:pPr>
        <w:numPr>
          <w:ilvl w:val="0"/>
          <w:numId w:val="1"/>
        </w:numPr>
        <w:overflowPunct w:val="0"/>
        <w:autoSpaceDE w:val="0"/>
        <w:autoSpaceDN w:val="0"/>
        <w:adjustRightInd w:val="0"/>
        <w:spacing w:after="120" w:line="240" w:lineRule="auto"/>
        <w:jc w:val="both"/>
        <w:textAlignment w:val="baseline"/>
        <w:rPr>
          <w:lang w:val="en-GB"/>
        </w:rPr>
      </w:pPr>
      <w:bookmarkStart w:name="_Ref89678895" w:id="4"/>
      <w:r w:rsidRPr="00227AF4">
        <w:rPr>
          <w:lang w:val="en-GB"/>
        </w:rPr>
        <w:t>R4-2202672, “WF on eDRX and RRM measurement relaxations requirements for RedCap UE”</w:t>
      </w:r>
      <w:bookmarkEnd w:id="4"/>
      <w:r w:rsidRPr="00227AF4">
        <w:rPr>
          <w:lang w:val="en-GB"/>
        </w:rPr>
        <w:t>, vivo</w:t>
      </w:r>
    </w:p>
    <w:p w:rsidRPr="003B325E" w:rsidR="00B2497F" w:rsidP="00040E38" w:rsidRDefault="00B2497F" w14:paraId="69A33EBC" w14:textId="5071B318">
      <w:pPr>
        <w:numPr>
          <w:ilvl w:val="0"/>
          <w:numId w:val="1"/>
        </w:numPr>
        <w:overflowPunct w:val="0"/>
        <w:autoSpaceDE w:val="0"/>
        <w:autoSpaceDN w:val="0"/>
        <w:adjustRightInd w:val="0"/>
        <w:spacing w:after="120" w:line="240" w:lineRule="auto"/>
        <w:jc w:val="both"/>
        <w:textAlignment w:val="baseline"/>
        <w:rPr>
          <w:lang w:val="en-GB"/>
        </w:rPr>
      </w:pPr>
      <w:r>
        <w:rPr>
          <w:lang w:val="en-GB"/>
        </w:rPr>
        <w:t>TR 38.840, Study on User Equipment power saving in NR, Release 16</w:t>
      </w:r>
    </w:p>
    <w:sectPr w:rsidRPr="003B325E" w:rsidR="00B2497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11F1" w:rsidP="00001C9B" w:rsidRDefault="00B411F1" w14:paraId="1BFC5D95" w14:textId="77777777">
      <w:pPr>
        <w:spacing w:after="0" w:line="240" w:lineRule="auto"/>
      </w:pPr>
      <w:r>
        <w:separator/>
      </w:r>
    </w:p>
  </w:endnote>
  <w:endnote w:type="continuationSeparator" w:id="0">
    <w:p w:rsidR="00B411F1" w:rsidP="00001C9B" w:rsidRDefault="00B411F1" w14:paraId="573F95C6" w14:textId="77777777">
      <w:pPr>
        <w:spacing w:after="0" w:line="240" w:lineRule="auto"/>
      </w:pPr>
      <w:r>
        <w:continuationSeparator/>
      </w:r>
    </w:p>
  </w:endnote>
  <w:endnote w:type="continuationNotice" w:id="1">
    <w:p w:rsidR="00B411F1" w:rsidRDefault="00B411F1" w14:paraId="6550705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11F1" w:rsidP="00001C9B" w:rsidRDefault="00B411F1" w14:paraId="47E90530" w14:textId="77777777">
      <w:pPr>
        <w:spacing w:after="0" w:line="240" w:lineRule="auto"/>
      </w:pPr>
      <w:r>
        <w:separator/>
      </w:r>
    </w:p>
  </w:footnote>
  <w:footnote w:type="continuationSeparator" w:id="0">
    <w:p w:rsidR="00B411F1" w:rsidP="00001C9B" w:rsidRDefault="00B411F1" w14:paraId="26790C84" w14:textId="77777777">
      <w:pPr>
        <w:spacing w:after="0" w:line="240" w:lineRule="auto"/>
      </w:pPr>
      <w:r>
        <w:continuationSeparator/>
      </w:r>
    </w:p>
  </w:footnote>
  <w:footnote w:type="continuationNotice" w:id="1">
    <w:p w:rsidR="00B411F1" w:rsidRDefault="00B411F1" w14:paraId="5270C1D6"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2E8B"/>
    <w:multiLevelType w:val="hybridMultilevel"/>
    <w:tmpl w:val="8FF05D08"/>
    <w:lvl w:ilvl="0" w:tplc="04060001">
      <w:start w:val="1"/>
      <w:numFmt w:val="bullet"/>
      <w:lvlText w:val=""/>
      <w:lvlJc w:val="left"/>
      <w:pPr>
        <w:ind w:left="2988" w:hanging="360"/>
      </w:pPr>
      <w:rPr>
        <w:rFonts w:hint="default" w:ascii="Symbol" w:hAnsi="Symbol"/>
      </w:rPr>
    </w:lvl>
    <w:lvl w:ilvl="1" w:tplc="04060003" w:tentative="1">
      <w:start w:val="1"/>
      <w:numFmt w:val="bullet"/>
      <w:lvlText w:val="o"/>
      <w:lvlJc w:val="left"/>
      <w:pPr>
        <w:ind w:left="3708" w:hanging="360"/>
      </w:pPr>
      <w:rPr>
        <w:rFonts w:hint="default" w:ascii="Courier New" w:hAnsi="Courier New" w:cs="Courier New"/>
      </w:rPr>
    </w:lvl>
    <w:lvl w:ilvl="2" w:tplc="04060005" w:tentative="1">
      <w:start w:val="1"/>
      <w:numFmt w:val="bullet"/>
      <w:lvlText w:val=""/>
      <w:lvlJc w:val="left"/>
      <w:pPr>
        <w:ind w:left="4428" w:hanging="360"/>
      </w:pPr>
      <w:rPr>
        <w:rFonts w:hint="default" w:ascii="Wingdings" w:hAnsi="Wingdings"/>
      </w:rPr>
    </w:lvl>
    <w:lvl w:ilvl="3" w:tplc="04060001" w:tentative="1">
      <w:start w:val="1"/>
      <w:numFmt w:val="bullet"/>
      <w:lvlText w:val=""/>
      <w:lvlJc w:val="left"/>
      <w:pPr>
        <w:ind w:left="5148" w:hanging="360"/>
      </w:pPr>
      <w:rPr>
        <w:rFonts w:hint="default" w:ascii="Symbol" w:hAnsi="Symbol"/>
      </w:rPr>
    </w:lvl>
    <w:lvl w:ilvl="4" w:tplc="04060003" w:tentative="1">
      <w:start w:val="1"/>
      <w:numFmt w:val="bullet"/>
      <w:lvlText w:val="o"/>
      <w:lvlJc w:val="left"/>
      <w:pPr>
        <w:ind w:left="5868" w:hanging="360"/>
      </w:pPr>
      <w:rPr>
        <w:rFonts w:hint="default" w:ascii="Courier New" w:hAnsi="Courier New" w:cs="Courier New"/>
      </w:rPr>
    </w:lvl>
    <w:lvl w:ilvl="5" w:tplc="04060005" w:tentative="1">
      <w:start w:val="1"/>
      <w:numFmt w:val="bullet"/>
      <w:lvlText w:val=""/>
      <w:lvlJc w:val="left"/>
      <w:pPr>
        <w:ind w:left="6588" w:hanging="360"/>
      </w:pPr>
      <w:rPr>
        <w:rFonts w:hint="default" w:ascii="Wingdings" w:hAnsi="Wingdings"/>
      </w:rPr>
    </w:lvl>
    <w:lvl w:ilvl="6" w:tplc="04060001" w:tentative="1">
      <w:start w:val="1"/>
      <w:numFmt w:val="bullet"/>
      <w:lvlText w:val=""/>
      <w:lvlJc w:val="left"/>
      <w:pPr>
        <w:ind w:left="7308" w:hanging="360"/>
      </w:pPr>
      <w:rPr>
        <w:rFonts w:hint="default" w:ascii="Symbol" w:hAnsi="Symbol"/>
      </w:rPr>
    </w:lvl>
    <w:lvl w:ilvl="7" w:tplc="04060003" w:tentative="1">
      <w:start w:val="1"/>
      <w:numFmt w:val="bullet"/>
      <w:lvlText w:val="o"/>
      <w:lvlJc w:val="left"/>
      <w:pPr>
        <w:ind w:left="8028" w:hanging="360"/>
      </w:pPr>
      <w:rPr>
        <w:rFonts w:hint="default" w:ascii="Courier New" w:hAnsi="Courier New" w:cs="Courier New"/>
      </w:rPr>
    </w:lvl>
    <w:lvl w:ilvl="8" w:tplc="04060005" w:tentative="1">
      <w:start w:val="1"/>
      <w:numFmt w:val="bullet"/>
      <w:lvlText w:val=""/>
      <w:lvlJc w:val="left"/>
      <w:pPr>
        <w:ind w:left="8748" w:hanging="360"/>
      </w:pPr>
      <w:rPr>
        <w:rFonts w:hint="default" w:ascii="Wingdings" w:hAnsi="Wingdings"/>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476ED"/>
    <w:multiLevelType w:val="multilevel"/>
    <w:tmpl w:val="82C0899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6AD24F2"/>
    <w:multiLevelType w:val="multilevel"/>
    <w:tmpl w:val="2EEA1E1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20230D11"/>
    <w:multiLevelType w:val="multilevel"/>
    <w:tmpl w:val="2ED89816"/>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15:restartNumberingAfterBreak="0">
    <w:nsid w:val="24840F8B"/>
    <w:multiLevelType w:val="multilevel"/>
    <w:tmpl w:val="F7BA588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2B702ACA"/>
    <w:multiLevelType w:val="multilevel"/>
    <w:tmpl w:val="86B66D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EBB083A"/>
    <w:multiLevelType w:val="multilevel"/>
    <w:tmpl w:val="829E4D4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30061882"/>
    <w:multiLevelType w:val="hybridMultilevel"/>
    <w:tmpl w:val="C766181C"/>
    <w:lvl w:ilvl="0" w:tplc="04060001">
      <w:start w:val="1"/>
      <w:numFmt w:val="bullet"/>
      <w:lvlText w:val=""/>
      <w:lvlJc w:val="left"/>
      <w:pPr>
        <w:ind w:left="720" w:hanging="360"/>
      </w:pPr>
      <w:rPr>
        <w:rFonts w:hint="default" w:ascii="Symbol" w:hAnsi="Symbol"/>
      </w:rPr>
    </w:lvl>
    <w:lvl w:ilvl="1" w:tplc="04060003">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9" w15:restartNumberingAfterBreak="0">
    <w:nsid w:val="31F6711F"/>
    <w:multiLevelType w:val="multilevel"/>
    <w:tmpl w:val="1F6E29F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B0D27A1"/>
    <w:multiLevelType w:val="multilevel"/>
    <w:tmpl w:val="F020BC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46B43B9D"/>
    <w:multiLevelType w:val="hybridMultilevel"/>
    <w:tmpl w:val="ABB494CA"/>
    <w:lvl w:ilvl="0" w:tplc="7A72CFCE">
      <w:start w:val="1"/>
      <w:numFmt w:val="decimal"/>
      <w:pStyle w:val="RAN4Observation"/>
      <w:suff w:val="space"/>
      <w:lvlText w:val="Observation %1:"/>
      <w:lvlJc w:val="left"/>
      <w:pPr>
        <w:ind w:left="0" w:firstLine="0"/>
      </w:pPr>
      <w:rPr>
        <w:rFonts w:hint="default" w:ascii="Times New Roman" w:hAnsi="Times New Roman"/>
        <w:b/>
        <w:i w:val="0"/>
        <w:color w:val="auto"/>
        <w:sz w:val="20"/>
        <w:lang w:val="en-US"/>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D6E3167"/>
    <w:multiLevelType w:val="hybridMultilevel"/>
    <w:tmpl w:val="BB4869D0"/>
    <w:lvl w:ilvl="0" w:tplc="C58E827C">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5A2774B"/>
    <w:multiLevelType w:val="multilevel"/>
    <w:tmpl w:val="88ACC3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5687342B"/>
    <w:multiLevelType w:val="multilevel"/>
    <w:tmpl w:val="0108EC8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hint="default" w:ascii="Symbol" w:hAnsi="Symbol"/>
      </w:rPr>
    </w:lvl>
    <w:lvl w:ilvl="1">
      <w:start w:val="1"/>
      <w:numFmt w:val="bullet"/>
      <w:lvlText w:val="o"/>
      <w:lvlJc w:val="left"/>
      <w:pPr>
        <w:ind w:left="1656" w:hanging="360"/>
      </w:pPr>
      <w:rPr>
        <w:rFonts w:hint="default" w:ascii="Courier New" w:hAnsi="Courier New" w:cs="Courier New"/>
      </w:rPr>
    </w:lvl>
    <w:lvl w:ilvl="2">
      <w:start w:val="1"/>
      <w:numFmt w:val="bullet"/>
      <w:lvlText w:val=""/>
      <w:lvlJc w:val="left"/>
      <w:pPr>
        <w:ind w:left="2376" w:hanging="360"/>
      </w:pPr>
      <w:rPr>
        <w:rFonts w:hint="default" w:ascii="Wingdings" w:hAnsi="Wingdings"/>
      </w:rPr>
    </w:lvl>
    <w:lvl w:ilvl="3">
      <w:start w:val="1"/>
      <w:numFmt w:val="bullet"/>
      <w:lvlText w:val=""/>
      <w:lvlJc w:val="left"/>
      <w:pPr>
        <w:ind w:left="3096" w:hanging="360"/>
      </w:pPr>
      <w:rPr>
        <w:rFonts w:hint="default" w:ascii="Symbol" w:hAnsi="Symbol"/>
      </w:rPr>
    </w:lvl>
    <w:lvl w:ilvl="4">
      <w:start w:val="1"/>
      <w:numFmt w:val="bullet"/>
      <w:lvlText w:val="o"/>
      <w:lvlJc w:val="left"/>
      <w:pPr>
        <w:ind w:left="3816" w:hanging="360"/>
      </w:pPr>
      <w:rPr>
        <w:rFonts w:hint="default" w:ascii="Courier New" w:hAnsi="Courier New" w:cs="Courier New"/>
      </w:rPr>
    </w:lvl>
    <w:lvl w:ilvl="5">
      <w:start w:val="1"/>
      <w:numFmt w:val="bullet"/>
      <w:lvlText w:val=""/>
      <w:lvlJc w:val="left"/>
      <w:pPr>
        <w:ind w:left="4536" w:hanging="360"/>
      </w:pPr>
      <w:rPr>
        <w:rFonts w:hint="default" w:ascii="Wingdings" w:hAnsi="Wingdings"/>
      </w:rPr>
    </w:lvl>
    <w:lvl w:ilvl="6">
      <w:start w:val="1"/>
      <w:numFmt w:val="bullet"/>
      <w:lvlText w:val=""/>
      <w:lvlJc w:val="left"/>
      <w:pPr>
        <w:ind w:left="5256" w:hanging="360"/>
      </w:pPr>
      <w:rPr>
        <w:rFonts w:hint="default" w:ascii="Symbol" w:hAnsi="Symbol"/>
      </w:rPr>
    </w:lvl>
    <w:lvl w:ilvl="7">
      <w:start w:val="1"/>
      <w:numFmt w:val="bullet"/>
      <w:lvlText w:val="o"/>
      <w:lvlJc w:val="left"/>
      <w:pPr>
        <w:ind w:left="5976" w:hanging="360"/>
      </w:pPr>
      <w:rPr>
        <w:rFonts w:hint="default" w:ascii="Courier New" w:hAnsi="Courier New" w:cs="Courier New"/>
      </w:rPr>
    </w:lvl>
    <w:lvl w:ilvl="8">
      <w:start w:val="1"/>
      <w:numFmt w:val="bullet"/>
      <w:lvlText w:val=""/>
      <w:lvlJc w:val="left"/>
      <w:pPr>
        <w:ind w:left="6696" w:hanging="360"/>
      </w:pPr>
      <w:rPr>
        <w:rFonts w:hint="default" w:ascii="Wingdings" w:hAnsi="Wingdings"/>
      </w:rPr>
    </w:lvl>
  </w:abstractNum>
  <w:abstractNum w:abstractNumId="18" w15:restartNumberingAfterBreak="0">
    <w:nsid w:val="5B7968B5"/>
    <w:multiLevelType w:val="multilevel"/>
    <w:tmpl w:val="49FCA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5C217B"/>
    <w:multiLevelType w:val="multilevel"/>
    <w:tmpl w:val="CBC62AB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7732E3"/>
    <w:multiLevelType w:val="multilevel"/>
    <w:tmpl w:val="CBE6DE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hint="default" w:ascii="Symbol" w:hAnsi="Symbol"/>
        <w:b/>
        <w:i w:val="0"/>
        <w:color w:val="auto"/>
        <w:sz w:val="22"/>
      </w:rPr>
    </w:lvl>
    <w:lvl w:ilvl="1" w:tplc="04090003">
      <w:start w:val="1"/>
      <w:numFmt w:val="bullet"/>
      <w:lvlText w:val="o"/>
      <w:lvlJc w:val="left"/>
      <w:pPr>
        <w:tabs>
          <w:tab w:val="num" w:pos="748"/>
        </w:tabs>
        <w:ind w:left="748" w:hanging="360"/>
      </w:pPr>
      <w:rPr>
        <w:rFonts w:hint="default" w:ascii="Courier New" w:hAnsi="Courier New" w:cs="Courier New"/>
      </w:rPr>
    </w:lvl>
    <w:lvl w:ilvl="2" w:tplc="04090005" w:tentative="1">
      <w:start w:val="1"/>
      <w:numFmt w:val="bullet"/>
      <w:lvlText w:val=""/>
      <w:lvlJc w:val="left"/>
      <w:pPr>
        <w:tabs>
          <w:tab w:val="num" w:pos="1468"/>
        </w:tabs>
        <w:ind w:left="1468" w:hanging="360"/>
      </w:pPr>
      <w:rPr>
        <w:rFonts w:hint="default" w:ascii="Wingdings" w:hAnsi="Wingdings"/>
      </w:rPr>
    </w:lvl>
    <w:lvl w:ilvl="3" w:tplc="04090001" w:tentative="1">
      <w:start w:val="1"/>
      <w:numFmt w:val="bullet"/>
      <w:lvlText w:val=""/>
      <w:lvlJc w:val="left"/>
      <w:pPr>
        <w:tabs>
          <w:tab w:val="num" w:pos="2188"/>
        </w:tabs>
        <w:ind w:left="2188" w:hanging="360"/>
      </w:pPr>
      <w:rPr>
        <w:rFonts w:hint="default" w:ascii="Symbol" w:hAnsi="Symbol"/>
      </w:rPr>
    </w:lvl>
    <w:lvl w:ilvl="4" w:tplc="04090003" w:tentative="1">
      <w:start w:val="1"/>
      <w:numFmt w:val="bullet"/>
      <w:lvlText w:val="o"/>
      <w:lvlJc w:val="left"/>
      <w:pPr>
        <w:tabs>
          <w:tab w:val="num" w:pos="2908"/>
        </w:tabs>
        <w:ind w:left="2908" w:hanging="360"/>
      </w:pPr>
      <w:rPr>
        <w:rFonts w:hint="default" w:ascii="Courier New" w:hAnsi="Courier New" w:cs="Courier New"/>
      </w:rPr>
    </w:lvl>
    <w:lvl w:ilvl="5" w:tplc="04090005" w:tentative="1">
      <w:start w:val="1"/>
      <w:numFmt w:val="bullet"/>
      <w:lvlText w:val=""/>
      <w:lvlJc w:val="left"/>
      <w:pPr>
        <w:tabs>
          <w:tab w:val="num" w:pos="3628"/>
        </w:tabs>
        <w:ind w:left="3628" w:hanging="360"/>
      </w:pPr>
      <w:rPr>
        <w:rFonts w:hint="default" w:ascii="Wingdings" w:hAnsi="Wingdings"/>
      </w:rPr>
    </w:lvl>
    <w:lvl w:ilvl="6" w:tplc="04090001" w:tentative="1">
      <w:start w:val="1"/>
      <w:numFmt w:val="bullet"/>
      <w:lvlText w:val=""/>
      <w:lvlJc w:val="left"/>
      <w:pPr>
        <w:tabs>
          <w:tab w:val="num" w:pos="4348"/>
        </w:tabs>
        <w:ind w:left="4348" w:hanging="360"/>
      </w:pPr>
      <w:rPr>
        <w:rFonts w:hint="default" w:ascii="Symbol" w:hAnsi="Symbol"/>
      </w:rPr>
    </w:lvl>
    <w:lvl w:ilvl="7" w:tplc="04090003" w:tentative="1">
      <w:start w:val="1"/>
      <w:numFmt w:val="bullet"/>
      <w:lvlText w:val="o"/>
      <w:lvlJc w:val="left"/>
      <w:pPr>
        <w:tabs>
          <w:tab w:val="num" w:pos="5068"/>
        </w:tabs>
        <w:ind w:left="5068" w:hanging="360"/>
      </w:pPr>
      <w:rPr>
        <w:rFonts w:hint="default" w:ascii="Courier New" w:hAnsi="Courier New" w:cs="Courier New"/>
      </w:rPr>
    </w:lvl>
    <w:lvl w:ilvl="8" w:tplc="04090005" w:tentative="1">
      <w:start w:val="1"/>
      <w:numFmt w:val="bullet"/>
      <w:lvlText w:val=""/>
      <w:lvlJc w:val="left"/>
      <w:pPr>
        <w:tabs>
          <w:tab w:val="num" w:pos="5788"/>
        </w:tabs>
        <w:ind w:left="5788" w:hanging="360"/>
      </w:pPr>
      <w:rPr>
        <w:rFonts w:hint="default" w:ascii="Wingdings" w:hAnsi="Wingdings"/>
      </w:rPr>
    </w:lvl>
  </w:abstractNum>
  <w:abstractNum w:abstractNumId="22" w15:restartNumberingAfterBreak="0">
    <w:nsid w:val="7408220B"/>
    <w:multiLevelType w:val="hybridMultilevel"/>
    <w:tmpl w:val="7C589AC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3" w15:restartNumberingAfterBreak="0">
    <w:nsid w:val="7D2138C1"/>
    <w:multiLevelType w:val="multilevel"/>
    <w:tmpl w:val="238046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1"/>
  </w:num>
  <w:num w:numId="2">
    <w:abstractNumId w:val="13"/>
  </w:num>
  <w:num w:numId="3">
    <w:abstractNumId w:val="12"/>
  </w:num>
  <w:num w:numId="4">
    <w:abstractNumId w:val="21"/>
  </w:num>
  <w:num w:numId="5">
    <w:abstractNumId w:val="14"/>
  </w:num>
  <w:num w:numId="6">
    <w:abstractNumId w:val="19"/>
  </w:num>
  <w:num w:numId="7">
    <w:abstractNumId w:val="11"/>
  </w:num>
  <w:num w:numId="8">
    <w:abstractNumId w:val="3"/>
  </w:num>
  <w:num w:numId="9">
    <w:abstractNumId w:val="4"/>
  </w:num>
  <w:num w:numId="10">
    <w:abstractNumId w:val="17"/>
  </w:num>
  <w:num w:numId="11">
    <w:abstractNumId w:val="2"/>
  </w:num>
  <w:num w:numId="12">
    <w:abstractNumId w:val="22"/>
  </w:num>
  <w:num w:numId="13">
    <w:abstractNumId w:val="20"/>
  </w:num>
  <w:num w:numId="14">
    <w:abstractNumId w:val="9"/>
  </w:num>
  <w:num w:numId="15">
    <w:abstractNumId w:val="16"/>
  </w:num>
  <w:num w:numId="16">
    <w:abstractNumId w:val="7"/>
  </w:num>
  <w:num w:numId="17">
    <w:abstractNumId w:val="5"/>
  </w:num>
  <w:num w:numId="18">
    <w:abstractNumId w:val="10"/>
  </w:num>
  <w:num w:numId="19">
    <w:abstractNumId w:val="23"/>
  </w:num>
  <w:num w:numId="20">
    <w:abstractNumId w:val="6"/>
  </w:num>
  <w:num w:numId="21">
    <w:abstractNumId w:val="15"/>
  </w:num>
  <w:num w:numId="22">
    <w:abstractNumId w:val="0"/>
  </w:num>
  <w:num w:numId="23">
    <w:abstractNumId w:val="18"/>
    <w:lvlOverride w:ilvl="0">
      <w:startOverride w:val="1"/>
    </w:lvlOverride>
  </w:num>
  <w:num w:numId="24">
    <w:abstractNumId w:val="8"/>
  </w:num>
  <w:num w:numId="25">
    <w:abstractNumId w:val="12"/>
    <w:lvlOverride w:ilvl="0">
      <w:startOverride w:val="1"/>
    </w:lvlOverride>
  </w:num>
  <w:num w:numId="26">
    <w:abstractNumId w:val="12"/>
    <w:lvlOverride w:ilvl="0">
      <w:startOverride w:val="1"/>
    </w:lvlOverride>
  </w:num>
  <w:num w:numId="27">
    <w:abstractNumId w:val="11"/>
    <w:lvlOverride w:ilvl="0">
      <w:startOverride w:val="1"/>
    </w:lvlOverride>
  </w:num>
  <w:num w:numId="28">
    <w:abstractNumId w:val="12"/>
    <w:lvlOverride w:ilvl="0">
      <w:startOverride w:val="1"/>
    </w:lvlOverride>
  </w:num>
  <w:num w:numId="29">
    <w:abstractNumId w:val="11"/>
    <w:lvlOverride w:ilvl="0">
      <w:startOverride w:val="1"/>
    </w:lvlOverride>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A57"/>
    <w:rsid w:val="00001C9B"/>
    <w:rsid w:val="000043BB"/>
    <w:rsid w:val="00005B08"/>
    <w:rsid w:val="000116DD"/>
    <w:rsid w:val="00014861"/>
    <w:rsid w:val="00017E8B"/>
    <w:rsid w:val="00020FCB"/>
    <w:rsid w:val="00033D4E"/>
    <w:rsid w:val="000355AE"/>
    <w:rsid w:val="00035E84"/>
    <w:rsid w:val="00040E38"/>
    <w:rsid w:val="00043285"/>
    <w:rsid w:val="000434F8"/>
    <w:rsid w:val="000439E0"/>
    <w:rsid w:val="000476B6"/>
    <w:rsid w:val="00051F48"/>
    <w:rsid w:val="0005269E"/>
    <w:rsid w:val="000574D6"/>
    <w:rsid w:val="000579B6"/>
    <w:rsid w:val="0006039C"/>
    <w:rsid w:val="000604DA"/>
    <w:rsid w:val="00062F6B"/>
    <w:rsid w:val="0006590F"/>
    <w:rsid w:val="00073236"/>
    <w:rsid w:val="0007385D"/>
    <w:rsid w:val="00074B20"/>
    <w:rsid w:val="0007547A"/>
    <w:rsid w:val="00080395"/>
    <w:rsid w:val="00080AE4"/>
    <w:rsid w:val="00081FDA"/>
    <w:rsid w:val="00082E63"/>
    <w:rsid w:val="000852E4"/>
    <w:rsid w:val="0008612A"/>
    <w:rsid w:val="00086C77"/>
    <w:rsid w:val="00092144"/>
    <w:rsid w:val="0009246C"/>
    <w:rsid w:val="000926E7"/>
    <w:rsid w:val="000A20DE"/>
    <w:rsid w:val="000A5622"/>
    <w:rsid w:val="000A56D4"/>
    <w:rsid w:val="000A5729"/>
    <w:rsid w:val="000B0056"/>
    <w:rsid w:val="000B053E"/>
    <w:rsid w:val="000B0A49"/>
    <w:rsid w:val="000C44AF"/>
    <w:rsid w:val="000C56C0"/>
    <w:rsid w:val="000D2A23"/>
    <w:rsid w:val="000D2D87"/>
    <w:rsid w:val="000D491E"/>
    <w:rsid w:val="000D5C4C"/>
    <w:rsid w:val="000E23A6"/>
    <w:rsid w:val="000E2403"/>
    <w:rsid w:val="000E5003"/>
    <w:rsid w:val="000E503F"/>
    <w:rsid w:val="000F01D4"/>
    <w:rsid w:val="000F09AB"/>
    <w:rsid w:val="000F2A39"/>
    <w:rsid w:val="000F360C"/>
    <w:rsid w:val="000F4C1A"/>
    <w:rsid w:val="000F6E70"/>
    <w:rsid w:val="000F7435"/>
    <w:rsid w:val="00102AA6"/>
    <w:rsid w:val="00104936"/>
    <w:rsid w:val="001057E8"/>
    <w:rsid w:val="00106F99"/>
    <w:rsid w:val="001108FE"/>
    <w:rsid w:val="001109F8"/>
    <w:rsid w:val="001149DB"/>
    <w:rsid w:val="00117796"/>
    <w:rsid w:val="001209AC"/>
    <w:rsid w:val="00123C58"/>
    <w:rsid w:val="0012444B"/>
    <w:rsid w:val="00124459"/>
    <w:rsid w:val="00126279"/>
    <w:rsid w:val="00130290"/>
    <w:rsid w:val="00130600"/>
    <w:rsid w:val="00134BF5"/>
    <w:rsid w:val="0013750D"/>
    <w:rsid w:val="001402A6"/>
    <w:rsid w:val="00140330"/>
    <w:rsid w:val="00142412"/>
    <w:rsid w:val="00143D72"/>
    <w:rsid w:val="00143E75"/>
    <w:rsid w:val="001444B5"/>
    <w:rsid w:val="00151A8D"/>
    <w:rsid w:val="0015200C"/>
    <w:rsid w:val="0015341D"/>
    <w:rsid w:val="00155742"/>
    <w:rsid w:val="00161AC3"/>
    <w:rsid w:val="001622C4"/>
    <w:rsid w:val="00162FA0"/>
    <w:rsid w:val="00165EE7"/>
    <w:rsid w:val="001679DE"/>
    <w:rsid w:val="001745F8"/>
    <w:rsid w:val="00174AD3"/>
    <w:rsid w:val="0017501D"/>
    <w:rsid w:val="001754A1"/>
    <w:rsid w:val="0017611C"/>
    <w:rsid w:val="0017671A"/>
    <w:rsid w:val="001802FD"/>
    <w:rsid w:val="001838CF"/>
    <w:rsid w:val="0019220B"/>
    <w:rsid w:val="00192A0F"/>
    <w:rsid w:val="00195783"/>
    <w:rsid w:val="001958A2"/>
    <w:rsid w:val="00195E2B"/>
    <w:rsid w:val="001961B9"/>
    <w:rsid w:val="001A5BCF"/>
    <w:rsid w:val="001A72C1"/>
    <w:rsid w:val="001B116F"/>
    <w:rsid w:val="001B2870"/>
    <w:rsid w:val="001B447A"/>
    <w:rsid w:val="001B7EB8"/>
    <w:rsid w:val="001D1CBD"/>
    <w:rsid w:val="001D453B"/>
    <w:rsid w:val="001D54CB"/>
    <w:rsid w:val="001D6CBA"/>
    <w:rsid w:val="001E30F6"/>
    <w:rsid w:val="001E3EB3"/>
    <w:rsid w:val="001E659F"/>
    <w:rsid w:val="001E6EA2"/>
    <w:rsid w:val="001F364B"/>
    <w:rsid w:val="001F6216"/>
    <w:rsid w:val="001F6C25"/>
    <w:rsid w:val="001F6E1C"/>
    <w:rsid w:val="00200081"/>
    <w:rsid w:val="00202988"/>
    <w:rsid w:val="00202C34"/>
    <w:rsid w:val="00202CDC"/>
    <w:rsid w:val="00203B92"/>
    <w:rsid w:val="0020521B"/>
    <w:rsid w:val="00206975"/>
    <w:rsid w:val="0021156E"/>
    <w:rsid w:val="00212217"/>
    <w:rsid w:val="00212B72"/>
    <w:rsid w:val="002131AA"/>
    <w:rsid w:val="002149F0"/>
    <w:rsid w:val="00214E5E"/>
    <w:rsid w:val="00214FD5"/>
    <w:rsid w:val="0022089C"/>
    <w:rsid w:val="002255AA"/>
    <w:rsid w:val="002267F3"/>
    <w:rsid w:val="00226E57"/>
    <w:rsid w:val="00227AF4"/>
    <w:rsid w:val="00230628"/>
    <w:rsid w:val="002325A1"/>
    <w:rsid w:val="002353E5"/>
    <w:rsid w:val="00235F5C"/>
    <w:rsid w:val="00236D6F"/>
    <w:rsid w:val="00236D78"/>
    <w:rsid w:val="00237A2C"/>
    <w:rsid w:val="00243066"/>
    <w:rsid w:val="0024481F"/>
    <w:rsid w:val="00245F37"/>
    <w:rsid w:val="0024625B"/>
    <w:rsid w:val="00253DF6"/>
    <w:rsid w:val="00255666"/>
    <w:rsid w:val="00255E2C"/>
    <w:rsid w:val="002562FC"/>
    <w:rsid w:val="00264644"/>
    <w:rsid w:val="002650B5"/>
    <w:rsid w:val="00265102"/>
    <w:rsid w:val="00265843"/>
    <w:rsid w:val="00273443"/>
    <w:rsid w:val="00280503"/>
    <w:rsid w:val="002806B3"/>
    <w:rsid w:val="002811AC"/>
    <w:rsid w:val="00281F12"/>
    <w:rsid w:val="00282637"/>
    <w:rsid w:val="00283EBB"/>
    <w:rsid w:val="00284157"/>
    <w:rsid w:val="002853E1"/>
    <w:rsid w:val="002870BB"/>
    <w:rsid w:val="00287B2D"/>
    <w:rsid w:val="0029413C"/>
    <w:rsid w:val="00294438"/>
    <w:rsid w:val="00295D0B"/>
    <w:rsid w:val="00297658"/>
    <w:rsid w:val="002A1405"/>
    <w:rsid w:val="002A1DF9"/>
    <w:rsid w:val="002A384C"/>
    <w:rsid w:val="002A4B7B"/>
    <w:rsid w:val="002A6280"/>
    <w:rsid w:val="002A79DF"/>
    <w:rsid w:val="002B26BF"/>
    <w:rsid w:val="002B3044"/>
    <w:rsid w:val="002B4922"/>
    <w:rsid w:val="002B6964"/>
    <w:rsid w:val="002C10F3"/>
    <w:rsid w:val="002C127E"/>
    <w:rsid w:val="002C136A"/>
    <w:rsid w:val="002C23B6"/>
    <w:rsid w:val="002C2D19"/>
    <w:rsid w:val="002C4FA4"/>
    <w:rsid w:val="002C54F8"/>
    <w:rsid w:val="002D0850"/>
    <w:rsid w:val="002D0A10"/>
    <w:rsid w:val="002D10FA"/>
    <w:rsid w:val="002D2A2F"/>
    <w:rsid w:val="002D44E3"/>
    <w:rsid w:val="002D4C55"/>
    <w:rsid w:val="002E01B2"/>
    <w:rsid w:val="002E3060"/>
    <w:rsid w:val="002E5964"/>
    <w:rsid w:val="002F1542"/>
    <w:rsid w:val="002F7A49"/>
    <w:rsid w:val="00302355"/>
    <w:rsid w:val="003052C9"/>
    <w:rsid w:val="003154E6"/>
    <w:rsid w:val="0032066B"/>
    <w:rsid w:val="00333C93"/>
    <w:rsid w:val="00334C4B"/>
    <w:rsid w:val="00335D50"/>
    <w:rsid w:val="003365BF"/>
    <w:rsid w:val="00336CAE"/>
    <w:rsid w:val="00343C51"/>
    <w:rsid w:val="003441AA"/>
    <w:rsid w:val="0034440A"/>
    <w:rsid w:val="0034546C"/>
    <w:rsid w:val="00351119"/>
    <w:rsid w:val="00360BDD"/>
    <w:rsid w:val="00362C68"/>
    <w:rsid w:val="00363644"/>
    <w:rsid w:val="003659D2"/>
    <w:rsid w:val="00366991"/>
    <w:rsid w:val="00366FA9"/>
    <w:rsid w:val="00376381"/>
    <w:rsid w:val="0037654E"/>
    <w:rsid w:val="00376F54"/>
    <w:rsid w:val="003776D8"/>
    <w:rsid w:val="0038046E"/>
    <w:rsid w:val="0038158B"/>
    <w:rsid w:val="00384776"/>
    <w:rsid w:val="00386F0A"/>
    <w:rsid w:val="00386F6B"/>
    <w:rsid w:val="00386FA7"/>
    <w:rsid w:val="00390247"/>
    <w:rsid w:val="00391337"/>
    <w:rsid w:val="00391A23"/>
    <w:rsid w:val="003A2CBA"/>
    <w:rsid w:val="003B03F3"/>
    <w:rsid w:val="003B1432"/>
    <w:rsid w:val="003B2E8E"/>
    <w:rsid w:val="003B325E"/>
    <w:rsid w:val="003B659E"/>
    <w:rsid w:val="003B7ACC"/>
    <w:rsid w:val="003C174C"/>
    <w:rsid w:val="003C23D1"/>
    <w:rsid w:val="003C2C76"/>
    <w:rsid w:val="003C3DA5"/>
    <w:rsid w:val="003C46D1"/>
    <w:rsid w:val="003C6693"/>
    <w:rsid w:val="003C6881"/>
    <w:rsid w:val="003C7D4F"/>
    <w:rsid w:val="003D2368"/>
    <w:rsid w:val="003D34E3"/>
    <w:rsid w:val="003D6875"/>
    <w:rsid w:val="003D6D2D"/>
    <w:rsid w:val="003E0127"/>
    <w:rsid w:val="003E046E"/>
    <w:rsid w:val="003E3825"/>
    <w:rsid w:val="003E508A"/>
    <w:rsid w:val="003E5526"/>
    <w:rsid w:val="003E5970"/>
    <w:rsid w:val="003E5C9D"/>
    <w:rsid w:val="003F4960"/>
    <w:rsid w:val="003F5961"/>
    <w:rsid w:val="003F7848"/>
    <w:rsid w:val="003F7E7B"/>
    <w:rsid w:val="004001CA"/>
    <w:rsid w:val="004030F8"/>
    <w:rsid w:val="00404AE4"/>
    <w:rsid w:val="00413472"/>
    <w:rsid w:val="00415D6B"/>
    <w:rsid w:val="00422452"/>
    <w:rsid w:val="00423A76"/>
    <w:rsid w:val="0043238D"/>
    <w:rsid w:val="00435132"/>
    <w:rsid w:val="004367F1"/>
    <w:rsid w:val="0043750A"/>
    <w:rsid w:val="00444D2B"/>
    <w:rsid w:val="00447966"/>
    <w:rsid w:val="004534AC"/>
    <w:rsid w:val="004573AB"/>
    <w:rsid w:val="00460827"/>
    <w:rsid w:val="00460A9F"/>
    <w:rsid w:val="0046167E"/>
    <w:rsid w:val="004624CD"/>
    <w:rsid w:val="00462D80"/>
    <w:rsid w:val="00463563"/>
    <w:rsid w:val="00473F14"/>
    <w:rsid w:val="00475300"/>
    <w:rsid w:val="004765AE"/>
    <w:rsid w:val="004826F3"/>
    <w:rsid w:val="0048457F"/>
    <w:rsid w:val="00485917"/>
    <w:rsid w:val="0048668D"/>
    <w:rsid w:val="00490412"/>
    <w:rsid w:val="004926CB"/>
    <w:rsid w:val="00493619"/>
    <w:rsid w:val="00496B4A"/>
    <w:rsid w:val="0049704C"/>
    <w:rsid w:val="00497724"/>
    <w:rsid w:val="004A1821"/>
    <w:rsid w:val="004A1E51"/>
    <w:rsid w:val="004A3F24"/>
    <w:rsid w:val="004A40D6"/>
    <w:rsid w:val="004A50CE"/>
    <w:rsid w:val="004B1C70"/>
    <w:rsid w:val="004B3327"/>
    <w:rsid w:val="004B4607"/>
    <w:rsid w:val="004B4DEA"/>
    <w:rsid w:val="004B7E0A"/>
    <w:rsid w:val="004C1A5B"/>
    <w:rsid w:val="004C248A"/>
    <w:rsid w:val="004C2FE1"/>
    <w:rsid w:val="004D025F"/>
    <w:rsid w:val="004D1556"/>
    <w:rsid w:val="004D2FC5"/>
    <w:rsid w:val="004D3E07"/>
    <w:rsid w:val="004D41F3"/>
    <w:rsid w:val="004D55CE"/>
    <w:rsid w:val="004D769A"/>
    <w:rsid w:val="004E20FA"/>
    <w:rsid w:val="004E44ED"/>
    <w:rsid w:val="004E555B"/>
    <w:rsid w:val="004E5E66"/>
    <w:rsid w:val="004F3B01"/>
    <w:rsid w:val="004F6EBA"/>
    <w:rsid w:val="004F72D7"/>
    <w:rsid w:val="00503210"/>
    <w:rsid w:val="00503282"/>
    <w:rsid w:val="005032C3"/>
    <w:rsid w:val="00503B4D"/>
    <w:rsid w:val="00504EE9"/>
    <w:rsid w:val="0050638A"/>
    <w:rsid w:val="00510FB5"/>
    <w:rsid w:val="00511D00"/>
    <w:rsid w:val="005150F7"/>
    <w:rsid w:val="00522F06"/>
    <w:rsid w:val="0053065D"/>
    <w:rsid w:val="005318D1"/>
    <w:rsid w:val="005343AA"/>
    <w:rsid w:val="005440B8"/>
    <w:rsid w:val="0054442C"/>
    <w:rsid w:val="005479EB"/>
    <w:rsid w:val="00550285"/>
    <w:rsid w:val="005505C2"/>
    <w:rsid w:val="00553848"/>
    <w:rsid w:val="00554227"/>
    <w:rsid w:val="00556D62"/>
    <w:rsid w:val="005604D5"/>
    <w:rsid w:val="0056348E"/>
    <w:rsid w:val="00563E8A"/>
    <w:rsid w:val="00567303"/>
    <w:rsid w:val="00571CF8"/>
    <w:rsid w:val="0057600C"/>
    <w:rsid w:val="005768F8"/>
    <w:rsid w:val="00581548"/>
    <w:rsid w:val="005817F7"/>
    <w:rsid w:val="005836F8"/>
    <w:rsid w:val="005847F4"/>
    <w:rsid w:val="00585575"/>
    <w:rsid w:val="00586299"/>
    <w:rsid w:val="00587208"/>
    <w:rsid w:val="00587948"/>
    <w:rsid w:val="00592284"/>
    <w:rsid w:val="005922E2"/>
    <w:rsid w:val="0059230A"/>
    <w:rsid w:val="005937A3"/>
    <w:rsid w:val="005A01EA"/>
    <w:rsid w:val="005A138E"/>
    <w:rsid w:val="005A1915"/>
    <w:rsid w:val="005A1E00"/>
    <w:rsid w:val="005A2904"/>
    <w:rsid w:val="005A4058"/>
    <w:rsid w:val="005A456D"/>
    <w:rsid w:val="005A4CF9"/>
    <w:rsid w:val="005A4FE7"/>
    <w:rsid w:val="005A5295"/>
    <w:rsid w:val="005A6A32"/>
    <w:rsid w:val="005A71E8"/>
    <w:rsid w:val="005B3EFE"/>
    <w:rsid w:val="005B77E9"/>
    <w:rsid w:val="005C12DF"/>
    <w:rsid w:val="005C60C7"/>
    <w:rsid w:val="005D10B4"/>
    <w:rsid w:val="005D14CA"/>
    <w:rsid w:val="005D2622"/>
    <w:rsid w:val="005D3CA8"/>
    <w:rsid w:val="005D44A3"/>
    <w:rsid w:val="005D5522"/>
    <w:rsid w:val="005D659D"/>
    <w:rsid w:val="005D7914"/>
    <w:rsid w:val="005E069A"/>
    <w:rsid w:val="005E1413"/>
    <w:rsid w:val="005E23C5"/>
    <w:rsid w:val="005E2752"/>
    <w:rsid w:val="005E3768"/>
    <w:rsid w:val="005E3838"/>
    <w:rsid w:val="005E5408"/>
    <w:rsid w:val="005E61A8"/>
    <w:rsid w:val="005E6DCC"/>
    <w:rsid w:val="005E7767"/>
    <w:rsid w:val="005E7A8F"/>
    <w:rsid w:val="005F289B"/>
    <w:rsid w:val="005F2D31"/>
    <w:rsid w:val="005F2DE7"/>
    <w:rsid w:val="005F6419"/>
    <w:rsid w:val="005F7695"/>
    <w:rsid w:val="00601C25"/>
    <w:rsid w:val="006023FC"/>
    <w:rsid w:val="00602EFA"/>
    <w:rsid w:val="00603F7B"/>
    <w:rsid w:val="006055D6"/>
    <w:rsid w:val="00606980"/>
    <w:rsid w:val="0061145C"/>
    <w:rsid w:val="00612829"/>
    <w:rsid w:val="00617400"/>
    <w:rsid w:val="00617DA3"/>
    <w:rsid w:val="00625942"/>
    <w:rsid w:val="00632841"/>
    <w:rsid w:val="0063449F"/>
    <w:rsid w:val="0064111A"/>
    <w:rsid w:val="00657320"/>
    <w:rsid w:val="00661412"/>
    <w:rsid w:val="006637DF"/>
    <w:rsid w:val="00664950"/>
    <w:rsid w:val="0066617A"/>
    <w:rsid w:val="00667387"/>
    <w:rsid w:val="006675BA"/>
    <w:rsid w:val="006677D1"/>
    <w:rsid w:val="00683220"/>
    <w:rsid w:val="00683CB8"/>
    <w:rsid w:val="0068640E"/>
    <w:rsid w:val="00687FA0"/>
    <w:rsid w:val="0069568E"/>
    <w:rsid w:val="00696989"/>
    <w:rsid w:val="006A29E3"/>
    <w:rsid w:val="006A7876"/>
    <w:rsid w:val="006A7D79"/>
    <w:rsid w:val="006B7010"/>
    <w:rsid w:val="006C0384"/>
    <w:rsid w:val="006C3421"/>
    <w:rsid w:val="006C3FC0"/>
    <w:rsid w:val="006C4790"/>
    <w:rsid w:val="006C4CD2"/>
    <w:rsid w:val="006C645C"/>
    <w:rsid w:val="006C7C97"/>
    <w:rsid w:val="006D241A"/>
    <w:rsid w:val="006D260F"/>
    <w:rsid w:val="006D285E"/>
    <w:rsid w:val="006D6F35"/>
    <w:rsid w:val="006D70D8"/>
    <w:rsid w:val="006D7B45"/>
    <w:rsid w:val="006E21E8"/>
    <w:rsid w:val="006E3B4A"/>
    <w:rsid w:val="006E5A4C"/>
    <w:rsid w:val="006E7AF0"/>
    <w:rsid w:val="006F61EC"/>
    <w:rsid w:val="00703052"/>
    <w:rsid w:val="007041B5"/>
    <w:rsid w:val="007047A4"/>
    <w:rsid w:val="0070502B"/>
    <w:rsid w:val="0070580A"/>
    <w:rsid w:val="00706198"/>
    <w:rsid w:val="0070720A"/>
    <w:rsid w:val="00707526"/>
    <w:rsid w:val="00707A94"/>
    <w:rsid w:val="00707D4C"/>
    <w:rsid w:val="007106BA"/>
    <w:rsid w:val="00711292"/>
    <w:rsid w:val="00714023"/>
    <w:rsid w:val="007145FF"/>
    <w:rsid w:val="00715818"/>
    <w:rsid w:val="00715CB6"/>
    <w:rsid w:val="0071616D"/>
    <w:rsid w:val="00716C73"/>
    <w:rsid w:val="0071784F"/>
    <w:rsid w:val="0072415A"/>
    <w:rsid w:val="007259BC"/>
    <w:rsid w:val="00726D9F"/>
    <w:rsid w:val="007311C9"/>
    <w:rsid w:val="00733746"/>
    <w:rsid w:val="0073454F"/>
    <w:rsid w:val="0074048A"/>
    <w:rsid w:val="00741395"/>
    <w:rsid w:val="0074187C"/>
    <w:rsid w:val="007430CA"/>
    <w:rsid w:val="0074427A"/>
    <w:rsid w:val="00747E34"/>
    <w:rsid w:val="0075025E"/>
    <w:rsid w:val="00750A33"/>
    <w:rsid w:val="0075150C"/>
    <w:rsid w:val="00751515"/>
    <w:rsid w:val="007527C1"/>
    <w:rsid w:val="0075490C"/>
    <w:rsid w:val="00754B1C"/>
    <w:rsid w:val="007578E8"/>
    <w:rsid w:val="0076241F"/>
    <w:rsid w:val="0076280D"/>
    <w:rsid w:val="00762FFD"/>
    <w:rsid w:val="0078329A"/>
    <w:rsid w:val="00783B71"/>
    <w:rsid w:val="00784412"/>
    <w:rsid w:val="00785232"/>
    <w:rsid w:val="007918D9"/>
    <w:rsid w:val="00793970"/>
    <w:rsid w:val="00794CFD"/>
    <w:rsid w:val="00796A12"/>
    <w:rsid w:val="00796E74"/>
    <w:rsid w:val="007A08AA"/>
    <w:rsid w:val="007A15EE"/>
    <w:rsid w:val="007A306D"/>
    <w:rsid w:val="007A5F1D"/>
    <w:rsid w:val="007A61B3"/>
    <w:rsid w:val="007A7AF6"/>
    <w:rsid w:val="007B28BE"/>
    <w:rsid w:val="007B5C63"/>
    <w:rsid w:val="007B7396"/>
    <w:rsid w:val="007C079D"/>
    <w:rsid w:val="007C1002"/>
    <w:rsid w:val="007C1DCC"/>
    <w:rsid w:val="007C3A0E"/>
    <w:rsid w:val="007C3ED0"/>
    <w:rsid w:val="007D0AD9"/>
    <w:rsid w:val="007D2289"/>
    <w:rsid w:val="007D2FE1"/>
    <w:rsid w:val="007D3D33"/>
    <w:rsid w:val="007D76FC"/>
    <w:rsid w:val="007E406E"/>
    <w:rsid w:val="007E4A9F"/>
    <w:rsid w:val="007F5F9B"/>
    <w:rsid w:val="00802873"/>
    <w:rsid w:val="008040B8"/>
    <w:rsid w:val="00805A83"/>
    <w:rsid w:val="00806A76"/>
    <w:rsid w:val="00811C9D"/>
    <w:rsid w:val="00814EF4"/>
    <w:rsid w:val="00816C80"/>
    <w:rsid w:val="00820126"/>
    <w:rsid w:val="0082015A"/>
    <w:rsid w:val="00823523"/>
    <w:rsid w:val="00825BAF"/>
    <w:rsid w:val="0082641B"/>
    <w:rsid w:val="008268D5"/>
    <w:rsid w:val="00826A94"/>
    <w:rsid w:val="008278B2"/>
    <w:rsid w:val="00831CEA"/>
    <w:rsid w:val="008332AC"/>
    <w:rsid w:val="0083342A"/>
    <w:rsid w:val="0084008F"/>
    <w:rsid w:val="00841BCD"/>
    <w:rsid w:val="008470F6"/>
    <w:rsid w:val="0085201A"/>
    <w:rsid w:val="00857FC9"/>
    <w:rsid w:val="00862775"/>
    <w:rsid w:val="00863B14"/>
    <w:rsid w:val="00864577"/>
    <w:rsid w:val="00864992"/>
    <w:rsid w:val="008658D5"/>
    <w:rsid w:val="00870CCB"/>
    <w:rsid w:val="00871019"/>
    <w:rsid w:val="0087233E"/>
    <w:rsid w:val="008729AE"/>
    <w:rsid w:val="00877049"/>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20E"/>
    <w:rsid w:val="008C7475"/>
    <w:rsid w:val="008C7844"/>
    <w:rsid w:val="008C7916"/>
    <w:rsid w:val="008D0338"/>
    <w:rsid w:val="008D5AF1"/>
    <w:rsid w:val="008E0A1C"/>
    <w:rsid w:val="008E1985"/>
    <w:rsid w:val="008E2254"/>
    <w:rsid w:val="008E31F8"/>
    <w:rsid w:val="008E67FB"/>
    <w:rsid w:val="008F0128"/>
    <w:rsid w:val="008F2044"/>
    <w:rsid w:val="008F5164"/>
    <w:rsid w:val="008F64E5"/>
    <w:rsid w:val="008F7B6B"/>
    <w:rsid w:val="009005B9"/>
    <w:rsid w:val="00900C72"/>
    <w:rsid w:val="009042BD"/>
    <w:rsid w:val="0090747A"/>
    <w:rsid w:val="00910B17"/>
    <w:rsid w:val="00911E46"/>
    <w:rsid w:val="009141BA"/>
    <w:rsid w:val="00915C60"/>
    <w:rsid w:val="00923241"/>
    <w:rsid w:val="00925178"/>
    <w:rsid w:val="009251ED"/>
    <w:rsid w:val="00926655"/>
    <w:rsid w:val="0093021E"/>
    <w:rsid w:val="009375F7"/>
    <w:rsid w:val="0094041B"/>
    <w:rsid w:val="009427A9"/>
    <w:rsid w:val="00943983"/>
    <w:rsid w:val="009468AA"/>
    <w:rsid w:val="0095687B"/>
    <w:rsid w:val="00960417"/>
    <w:rsid w:val="00960F25"/>
    <w:rsid w:val="00961D90"/>
    <w:rsid w:val="0096398E"/>
    <w:rsid w:val="00963B53"/>
    <w:rsid w:val="00966E36"/>
    <w:rsid w:val="009679CC"/>
    <w:rsid w:val="0097080A"/>
    <w:rsid w:val="00970CF3"/>
    <w:rsid w:val="00970D3C"/>
    <w:rsid w:val="00971A14"/>
    <w:rsid w:val="00975A16"/>
    <w:rsid w:val="00976113"/>
    <w:rsid w:val="00977E1D"/>
    <w:rsid w:val="00980373"/>
    <w:rsid w:val="00982A88"/>
    <w:rsid w:val="00985535"/>
    <w:rsid w:val="009919A3"/>
    <w:rsid w:val="009934F8"/>
    <w:rsid w:val="00996A54"/>
    <w:rsid w:val="00997744"/>
    <w:rsid w:val="009A2D2B"/>
    <w:rsid w:val="009A4337"/>
    <w:rsid w:val="009A51CC"/>
    <w:rsid w:val="009A52DC"/>
    <w:rsid w:val="009B227B"/>
    <w:rsid w:val="009B3674"/>
    <w:rsid w:val="009B602E"/>
    <w:rsid w:val="009B6C1A"/>
    <w:rsid w:val="009C60FD"/>
    <w:rsid w:val="009C787D"/>
    <w:rsid w:val="009D341F"/>
    <w:rsid w:val="009D5447"/>
    <w:rsid w:val="009D7F56"/>
    <w:rsid w:val="009E34DF"/>
    <w:rsid w:val="009F0431"/>
    <w:rsid w:val="009F0FAF"/>
    <w:rsid w:val="009F243A"/>
    <w:rsid w:val="009F544F"/>
    <w:rsid w:val="009F5670"/>
    <w:rsid w:val="009F6DBE"/>
    <w:rsid w:val="00A020F4"/>
    <w:rsid w:val="00A118E8"/>
    <w:rsid w:val="00A13DDC"/>
    <w:rsid w:val="00A15112"/>
    <w:rsid w:val="00A1678F"/>
    <w:rsid w:val="00A17B37"/>
    <w:rsid w:val="00A200EE"/>
    <w:rsid w:val="00A20F36"/>
    <w:rsid w:val="00A21230"/>
    <w:rsid w:val="00A21578"/>
    <w:rsid w:val="00A22B78"/>
    <w:rsid w:val="00A2461A"/>
    <w:rsid w:val="00A25AE5"/>
    <w:rsid w:val="00A313E5"/>
    <w:rsid w:val="00A34CCC"/>
    <w:rsid w:val="00A409BB"/>
    <w:rsid w:val="00A40EC2"/>
    <w:rsid w:val="00A42663"/>
    <w:rsid w:val="00A4485C"/>
    <w:rsid w:val="00A460FA"/>
    <w:rsid w:val="00A47F7F"/>
    <w:rsid w:val="00A51EB7"/>
    <w:rsid w:val="00A52249"/>
    <w:rsid w:val="00A5246B"/>
    <w:rsid w:val="00A52A3B"/>
    <w:rsid w:val="00A52BD3"/>
    <w:rsid w:val="00A625A6"/>
    <w:rsid w:val="00A62734"/>
    <w:rsid w:val="00A65893"/>
    <w:rsid w:val="00A736F6"/>
    <w:rsid w:val="00A753DE"/>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508B"/>
    <w:rsid w:val="00AA60FA"/>
    <w:rsid w:val="00AA6DBC"/>
    <w:rsid w:val="00AB06D5"/>
    <w:rsid w:val="00AB1E2C"/>
    <w:rsid w:val="00AB53A3"/>
    <w:rsid w:val="00AB5A31"/>
    <w:rsid w:val="00AC03EC"/>
    <w:rsid w:val="00AC4389"/>
    <w:rsid w:val="00AC46F3"/>
    <w:rsid w:val="00AC5CA7"/>
    <w:rsid w:val="00AC7172"/>
    <w:rsid w:val="00AD1216"/>
    <w:rsid w:val="00AE4E14"/>
    <w:rsid w:val="00AE78AF"/>
    <w:rsid w:val="00AF0857"/>
    <w:rsid w:val="00AF21F5"/>
    <w:rsid w:val="00AF3F5A"/>
    <w:rsid w:val="00AF7282"/>
    <w:rsid w:val="00B0082E"/>
    <w:rsid w:val="00B02489"/>
    <w:rsid w:val="00B07A4B"/>
    <w:rsid w:val="00B13C57"/>
    <w:rsid w:val="00B14CF0"/>
    <w:rsid w:val="00B16B9B"/>
    <w:rsid w:val="00B171F0"/>
    <w:rsid w:val="00B23C25"/>
    <w:rsid w:val="00B24673"/>
    <w:rsid w:val="00B2497F"/>
    <w:rsid w:val="00B25E76"/>
    <w:rsid w:val="00B2789E"/>
    <w:rsid w:val="00B27CEF"/>
    <w:rsid w:val="00B3026D"/>
    <w:rsid w:val="00B308E7"/>
    <w:rsid w:val="00B31965"/>
    <w:rsid w:val="00B31CD5"/>
    <w:rsid w:val="00B31E9A"/>
    <w:rsid w:val="00B34766"/>
    <w:rsid w:val="00B36D5B"/>
    <w:rsid w:val="00B411F1"/>
    <w:rsid w:val="00B41953"/>
    <w:rsid w:val="00B43505"/>
    <w:rsid w:val="00B4452D"/>
    <w:rsid w:val="00B4460A"/>
    <w:rsid w:val="00B469B2"/>
    <w:rsid w:val="00B51DCE"/>
    <w:rsid w:val="00B55FDC"/>
    <w:rsid w:val="00B62A7B"/>
    <w:rsid w:val="00B65F6D"/>
    <w:rsid w:val="00B72BC9"/>
    <w:rsid w:val="00B767A1"/>
    <w:rsid w:val="00B84E3C"/>
    <w:rsid w:val="00B8554B"/>
    <w:rsid w:val="00B96672"/>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6B0A"/>
    <w:rsid w:val="00BE7C72"/>
    <w:rsid w:val="00BF168E"/>
    <w:rsid w:val="00BF2218"/>
    <w:rsid w:val="00BF6CF4"/>
    <w:rsid w:val="00C03DB4"/>
    <w:rsid w:val="00C07FAE"/>
    <w:rsid w:val="00C12E65"/>
    <w:rsid w:val="00C14AFE"/>
    <w:rsid w:val="00C219F1"/>
    <w:rsid w:val="00C24184"/>
    <w:rsid w:val="00C25509"/>
    <w:rsid w:val="00C27CD5"/>
    <w:rsid w:val="00C36DF3"/>
    <w:rsid w:val="00C40DAC"/>
    <w:rsid w:val="00C41892"/>
    <w:rsid w:val="00C4221E"/>
    <w:rsid w:val="00C43BCA"/>
    <w:rsid w:val="00C44972"/>
    <w:rsid w:val="00C47463"/>
    <w:rsid w:val="00C517AB"/>
    <w:rsid w:val="00C52E17"/>
    <w:rsid w:val="00C530CB"/>
    <w:rsid w:val="00C57481"/>
    <w:rsid w:val="00C65F82"/>
    <w:rsid w:val="00C66BDB"/>
    <w:rsid w:val="00C66DE9"/>
    <w:rsid w:val="00C67D92"/>
    <w:rsid w:val="00C707CE"/>
    <w:rsid w:val="00C716D6"/>
    <w:rsid w:val="00CA22D5"/>
    <w:rsid w:val="00CA25C0"/>
    <w:rsid w:val="00CA6ADC"/>
    <w:rsid w:val="00CA7DDF"/>
    <w:rsid w:val="00CB24C3"/>
    <w:rsid w:val="00CB41F9"/>
    <w:rsid w:val="00CB43FA"/>
    <w:rsid w:val="00CB5A09"/>
    <w:rsid w:val="00CC012F"/>
    <w:rsid w:val="00CC2C6A"/>
    <w:rsid w:val="00CC470A"/>
    <w:rsid w:val="00CD2945"/>
    <w:rsid w:val="00CD6AC0"/>
    <w:rsid w:val="00CD7492"/>
    <w:rsid w:val="00CE2443"/>
    <w:rsid w:val="00CE2BEE"/>
    <w:rsid w:val="00CE3A6B"/>
    <w:rsid w:val="00CF027F"/>
    <w:rsid w:val="00CF0502"/>
    <w:rsid w:val="00CF17A8"/>
    <w:rsid w:val="00CF4364"/>
    <w:rsid w:val="00CF49C4"/>
    <w:rsid w:val="00CF4F06"/>
    <w:rsid w:val="00CF766D"/>
    <w:rsid w:val="00D00211"/>
    <w:rsid w:val="00D01D07"/>
    <w:rsid w:val="00D02F89"/>
    <w:rsid w:val="00D03530"/>
    <w:rsid w:val="00D06309"/>
    <w:rsid w:val="00D1106E"/>
    <w:rsid w:val="00D1221A"/>
    <w:rsid w:val="00D12838"/>
    <w:rsid w:val="00D13CF7"/>
    <w:rsid w:val="00D24102"/>
    <w:rsid w:val="00D256B7"/>
    <w:rsid w:val="00D34988"/>
    <w:rsid w:val="00D349DC"/>
    <w:rsid w:val="00D351EA"/>
    <w:rsid w:val="00D354C4"/>
    <w:rsid w:val="00D35594"/>
    <w:rsid w:val="00D370E7"/>
    <w:rsid w:val="00D410E6"/>
    <w:rsid w:val="00D43403"/>
    <w:rsid w:val="00D53298"/>
    <w:rsid w:val="00D53D95"/>
    <w:rsid w:val="00D60DB0"/>
    <w:rsid w:val="00D62E71"/>
    <w:rsid w:val="00D631D8"/>
    <w:rsid w:val="00D65C3E"/>
    <w:rsid w:val="00D6645D"/>
    <w:rsid w:val="00D715FB"/>
    <w:rsid w:val="00D71FC3"/>
    <w:rsid w:val="00D7262A"/>
    <w:rsid w:val="00D726D0"/>
    <w:rsid w:val="00D740CA"/>
    <w:rsid w:val="00D76FC6"/>
    <w:rsid w:val="00D8304C"/>
    <w:rsid w:val="00D832DA"/>
    <w:rsid w:val="00D85728"/>
    <w:rsid w:val="00D858D2"/>
    <w:rsid w:val="00D85DC3"/>
    <w:rsid w:val="00D8661B"/>
    <w:rsid w:val="00D86F16"/>
    <w:rsid w:val="00D91DE2"/>
    <w:rsid w:val="00D91ED8"/>
    <w:rsid w:val="00DA087B"/>
    <w:rsid w:val="00DA4D55"/>
    <w:rsid w:val="00DB5EE5"/>
    <w:rsid w:val="00DC29C9"/>
    <w:rsid w:val="00DC34DE"/>
    <w:rsid w:val="00DC4B87"/>
    <w:rsid w:val="00DD0A73"/>
    <w:rsid w:val="00DD0B22"/>
    <w:rsid w:val="00DD15F1"/>
    <w:rsid w:val="00DD2137"/>
    <w:rsid w:val="00DD2F76"/>
    <w:rsid w:val="00DD497E"/>
    <w:rsid w:val="00DD649F"/>
    <w:rsid w:val="00DD7002"/>
    <w:rsid w:val="00DD76F3"/>
    <w:rsid w:val="00DE0EB1"/>
    <w:rsid w:val="00DE2B60"/>
    <w:rsid w:val="00DE3169"/>
    <w:rsid w:val="00DE35F7"/>
    <w:rsid w:val="00DE50DE"/>
    <w:rsid w:val="00DE5AC9"/>
    <w:rsid w:val="00DE5F01"/>
    <w:rsid w:val="00DF01C4"/>
    <w:rsid w:val="00DF0B7B"/>
    <w:rsid w:val="00DF2997"/>
    <w:rsid w:val="00DF3435"/>
    <w:rsid w:val="00DF3461"/>
    <w:rsid w:val="00DF5A85"/>
    <w:rsid w:val="00DF6FED"/>
    <w:rsid w:val="00E00441"/>
    <w:rsid w:val="00E0198A"/>
    <w:rsid w:val="00E01B57"/>
    <w:rsid w:val="00E037ED"/>
    <w:rsid w:val="00E03C16"/>
    <w:rsid w:val="00E0619A"/>
    <w:rsid w:val="00E15BED"/>
    <w:rsid w:val="00E17629"/>
    <w:rsid w:val="00E17B90"/>
    <w:rsid w:val="00E20DD2"/>
    <w:rsid w:val="00E247CC"/>
    <w:rsid w:val="00E257DE"/>
    <w:rsid w:val="00E269F0"/>
    <w:rsid w:val="00E3080C"/>
    <w:rsid w:val="00E30ADB"/>
    <w:rsid w:val="00E344A7"/>
    <w:rsid w:val="00E34909"/>
    <w:rsid w:val="00E35703"/>
    <w:rsid w:val="00E37087"/>
    <w:rsid w:val="00E3777B"/>
    <w:rsid w:val="00E403A7"/>
    <w:rsid w:val="00E404A5"/>
    <w:rsid w:val="00E4069D"/>
    <w:rsid w:val="00E42707"/>
    <w:rsid w:val="00E50C7F"/>
    <w:rsid w:val="00E61110"/>
    <w:rsid w:val="00E64435"/>
    <w:rsid w:val="00E6704F"/>
    <w:rsid w:val="00E72B96"/>
    <w:rsid w:val="00E75021"/>
    <w:rsid w:val="00E75626"/>
    <w:rsid w:val="00E8590A"/>
    <w:rsid w:val="00E86FB4"/>
    <w:rsid w:val="00E91A5B"/>
    <w:rsid w:val="00EA0C50"/>
    <w:rsid w:val="00EA0F4B"/>
    <w:rsid w:val="00EA2462"/>
    <w:rsid w:val="00EA2CB2"/>
    <w:rsid w:val="00EA3482"/>
    <w:rsid w:val="00EA3B6F"/>
    <w:rsid w:val="00EA3EA9"/>
    <w:rsid w:val="00EA63D8"/>
    <w:rsid w:val="00EA69DF"/>
    <w:rsid w:val="00EB080E"/>
    <w:rsid w:val="00EC0BD8"/>
    <w:rsid w:val="00EC184E"/>
    <w:rsid w:val="00EC2A9C"/>
    <w:rsid w:val="00EC4EF4"/>
    <w:rsid w:val="00EC587A"/>
    <w:rsid w:val="00EC5ABF"/>
    <w:rsid w:val="00EC5F4D"/>
    <w:rsid w:val="00EC7BC3"/>
    <w:rsid w:val="00ED17D0"/>
    <w:rsid w:val="00ED1BCA"/>
    <w:rsid w:val="00ED7600"/>
    <w:rsid w:val="00EE48A6"/>
    <w:rsid w:val="00EE51C7"/>
    <w:rsid w:val="00EE6D2F"/>
    <w:rsid w:val="00EE6FC7"/>
    <w:rsid w:val="00EE7F4D"/>
    <w:rsid w:val="00EF3E91"/>
    <w:rsid w:val="00EF7C9F"/>
    <w:rsid w:val="00F0018E"/>
    <w:rsid w:val="00F04C45"/>
    <w:rsid w:val="00F0628F"/>
    <w:rsid w:val="00F101B7"/>
    <w:rsid w:val="00F11EBE"/>
    <w:rsid w:val="00F1362C"/>
    <w:rsid w:val="00F205DB"/>
    <w:rsid w:val="00F21025"/>
    <w:rsid w:val="00F21A14"/>
    <w:rsid w:val="00F224D6"/>
    <w:rsid w:val="00F26DCD"/>
    <w:rsid w:val="00F270A5"/>
    <w:rsid w:val="00F3511A"/>
    <w:rsid w:val="00F41205"/>
    <w:rsid w:val="00F41A91"/>
    <w:rsid w:val="00F421DD"/>
    <w:rsid w:val="00F42B07"/>
    <w:rsid w:val="00F46EE2"/>
    <w:rsid w:val="00F4761D"/>
    <w:rsid w:val="00F64578"/>
    <w:rsid w:val="00F657A2"/>
    <w:rsid w:val="00F674F9"/>
    <w:rsid w:val="00F67922"/>
    <w:rsid w:val="00F70033"/>
    <w:rsid w:val="00F72507"/>
    <w:rsid w:val="00F72ED0"/>
    <w:rsid w:val="00F73C1C"/>
    <w:rsid w:val="00F7450D"/>
    <w:rsid w:val="00F824F5"/>
    <w:rsid w:val="00F83212"/>
    <w:rsid w:val="00F83877"/>
    <w:rsid w:val="00F84643"/>
    <w:rsid w:val="00F84987"/>
    <w:rsid w:val="00F84BA1"/>
    <w:rsid w:val="00F85D40"/>
    <w:rsid w:val="00F86A70"/>
    <w:rsid w:val="00F87098"/>
    <w:rsid w:val="00F94099"/>
    <w:rsid w:val="00F95135"/>
    <w:rsid w:val="00F95D1B"/>
    <w:rsid w:val="00F97D79"/>
    <w:rsid w:val="00FA0EDC"/>
    <w:rsid w:val="00FA3135"/>
    <w:rsid w:val="00FA3537"/>
    <w:rsid w:val="00FA5814"/>
    <w:rsid w:val="00FA5B47"/>
    <w:rsid w:val="00FA7959"/>
    <w:rsid w:val="00FB2DC0"/>
    <w:rsid w:val="00FB3E7A"/>
    <w:rsid w:val="00FB49DD"/>
    <w:rsid w:val="00FB526B"/>
    <w:rsid w:val="00FB6469"/>
    <w:rsid w:val="00FB7EDC"/>
    <w:rsid w:val="00FC114F"/>
    <w:rsid w:val="00FC138C"/>
    <w:rsid w:val="00FC1E8B"/>
    <w:rsid w:val="00FC29B9"/>
    <w:rsid w:val="00FC3805"/>
    <w:rsid w:val="00FC3978"/>
    <w:rsid w:val="00FC6004"/>
    <w:rsid w:val="00FC6FD3"/>
    <w:rsid w:val="00FC76A3"/>
    <w:rsid w:val="00FC7853"/>
    <w:rsid w:val="00FD2D1E"/>
    <w:rsid w:val="00FD4FC6"/>
    <w:rsid w:val="00FD5649"/>
    <w:rsid w:val="00FD7741"/>
    <w:rsid w:val="00FE5B8F"/>
    <w:rsid w:val="00FE616E"/>
    <w:rsid w:val="00FF2E71"/>
    <w:rsid w:val="00FF4BA9"/>
    <w:rsid w:val="00FF6C99"/>
    <w:rsid w:val="036C8227"/>
    <w:rsid w:val="09B3759D"/>
    <w:rsid w:val="11FABD2C"/>
    <w:rsid w:val="30B6439F"/>
    <w:rsid w:val="3AB671B9"/>
    <w:rsid w:val="3D0D5580"/>
    <w:rsid w:val="4F3A84F5"/>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309CB5"/>
  <w15:chartTrackingRefBased/>
  <w15:docId w15:val="{15AEF419-A2FB-47EB-B04C-19A3B49480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7654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08612A"/>
    <w:rPr>
      <w:lang w:val="en-US"/>
    </w:rPr>
  </w:style>
  <w:style w:type="paragraph" w:styleId="RAN4H1" w:customStyle="1">
    <w:name w:val="RAN4 H1"/>
    <w:basedOn w:val="Normal"/>
    <w:link w:val="RAN4H1Char"/>
    <w:qFormat/>
    <w:rsid w:val="0008612A"/>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SimSun" w:cs="Times New Roman"/>
      <w:sz w:val="36"/>
      <w:szCs w:val="20"/>
      <w:lang w:val="en-GB"/>
    </w:rPr>
  </w:style>
  <w:style w:type="character" w:styleId="RAN4H2Char" w:customStyle="1">
    <w:name w:val="RAN4 H2 Char"/>
    <w:basedOn w:val="Heading2Char"/>
    <w:link w:val="RAN4H2"/>
    <w:rsid w:val="0008612A"/>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27"/>
      </w:numPr>
    </w:pPr>
    <w:rPr>
      <w:rFonts w:eastAsia="Calibri" w:cs="Times New Roman"/>
      <w:szCs w:val="20"/>
      <w:lang w:val="en-GB"/>
    </w:rPr>
  </w:style>
  <w:style w:type="character" w:styleId="RAN4H1Char" w:customStyle="1">
    <w:name w:val="RAN4 H1 Char"/>
    <w:basedOn w:val="DefaultParagraphFont"/>
    <w:link w:val="RAN4H1"/>
    <w:rsid w:val="0008612A"/>
    <w:rPr>
      <w:rFonts w:ascii="Arial" w:hAnsi="Arial" w:eastAsia="SimSun" w:cs="Times New Roman"/>
      <w:sz w:val="36"/>
      <w:szCs w:val="20"/>
      <w:lang w:val="en-GB"/>
    </w:rPr>
  </w:style>
  <w:style w:type="paragraph" w:styleId="RAN4Proposal0" w:customStyle="1">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styleId="ListParagraphChar" w:customStyle="1">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lang w:val="en-GB"/>
    </w:rPr>
  </w:style>
  <w:style w:type="paragraph" w:styleId="RAN4proposal" w:customStyle="1">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styleId="Heading4Char" w:customStyle="1">
    <w:name w:val="Heading 4 Char"/>
    <w:basedOn w:val="DefaultParagraphFont"/>
    <w:link w:val="Heading4"/>
    <w:uiPriority w:val="9"/>
    <w:semiHidden/>
    <w:rsid w:val="00DE35F7"/>
    <w:rPr>
      <w:rFonts w:asciiTheme="majorHAnsi" w:hAnsiTheme="majorHAnsi" w:eastAsiaTheme="majorEastAsia" w:cstheme="majorBidi"/>
      <w:i/>
      <w:iCs/>
      <w:color w:val="2F5496" w:themeColor="accent1" w:themeShade="BF"/>
      <w:sz w:val="20"/>
    </w:rPr>
  </w:style>
  <w:style w:type="character" w:styleId="Doc-text2Char" w:customStyle="1">
    <w:name w:val="Doc-text2 Char"/>
    <w:link w:val="Doc-text2"/>
    <w:locked/>
    <w:rsid w:val="00C07FAE"/>
    <w:rPr>
      <w:rFonts w:ascii="Arial" w:hAnsi="Arial" w:eastAsia="Times New Roman" w:cs="Arial"/>
      <w:lang w:val="x-none" w:eastAsia="x-none"/>
    </w:rPr>
  </w:style>
  <w:style w:type="paragraph" w:styleId="Doc-text2" w:customStyle="1">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styleId="BodyTextChar" w:customStyle="1">
    <w:name w:val="Body Text Char"/>
    <w:basedOn w:val="DefaultParagraphFont"/>
    <w:link w:val="BodyText"/>
    <w:semiHidden/>
    <w:rsid w:val="00124459"/>
    <w:rPr>
      <w:rFonts w:ascii="Arial" w:hAnsi="Arial"/>
      <w:lang w:val="da-DK" w:eastAsia="zh-CN"/>
    </w:rPr>
  </w:style>
  <w:style w:type="paragraph" w:styleId="Agreement" w:customStyle="1">
    <w:name w:val="Agreement"/>
    <w:basedOn w:val="Normal"/>
    <w:next w:val="Doc-text2"/>
    <w:qFormat/>
    <w:rsid w:val="00B72BC9"/>
    <w:pPr>
      <w:numPr>
        <w:numId w:val="4"/>
      </w:numPr>
      <w:spacing w:before="60" w:after="0" w:line="240" w:lineRule="auto"/>
    </w:pPr>
    <w:rPr>
      <w:rFonts w:ascii="Arial" w:hAnsi="Arial" w:eastAsia="MS Mincho" w:cs="Times New Roman"/>
      <w:b/>
      <w:szCs w:val="24"/>
      <w:lang w:val="en-GB" w:eastAsia="en-GB"/>
    </w:rPr>
  </w:style>
  <w:style w:type="paragraph" w:styleId="TAL" w:customStyle="1">
    <w:name w:val="TAL"/>
    <w:basedOn w:val="Normal"/>
    <w:link w:val="TALChar"/>
    <w:rsid w:val="00894F68"/>
    <w:pPr>
      <w:keepNext/>
      <w:keepLines/>
      <w:spacing w:after="0" w:line="240" w:lineRule="auto"/>
    </w:pPr>
    <w:rPr>
      <w:rFonts w:ascii="Arial" w:hAnsi="Arial" w:eastAsia="Times New Roman" w:cs="Times New Roman"/>
      <w:sz w:val="18"/>
      <w:szCs w:val="20"/>
      <w:lang w:val="en-GB"/>
    </w:rPr>
  </w:style>
  <w:style w:type="character" w:styleId="TALChar" w:customStyle="1">
    <w:name w:val="TAL Char"/>
    <w:link w:val="TAL"/>
    <w:locked/>
    <w:rsid w:val="00894F68"/>
    <w:rPr>
      <w:rFonts w:ascii="Arial" w:hAnsi="Arial" w:eastAsia="Times New Roman" w:cs="Times New Roman"/>
      <w:sz w:val="18"/>
      <w:szCs w:val="20"/>
      <w:lang w:val="en-GB"/>
    </w:rPr>
  </w:style>
  <w:style w:type="paragraph" w:styleId="B2" w:customStyle="1">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styleId="EmailDiscussion" w:customStyle="1">
    <w:name w:val="EmailDiscussion"/>
    <w:basedOn w:val="Normal"/>
    <w:next w:val="Normal"/>
    <w:link w:val="EmailDiscussionChar"/>
    <w:rsid w:val="003E5C9D"/>
    <w:pPr>
      <w:numPr>
        <w:numId w:val="5"/>
      </w:numPr>
      <w:spacing w:before="40" w:after="0" w:line="240" w:lineRule="auto"/>
    </w:pPr>
    <w:rPr>
      <w:rFonts w:ascii="Arial" w:hAnsi="Arial" w:eastAsia="MS Mincho" w:cs="Times New Roman"/>
      <w:b/>
      <w:szCs w:val="24"/>
      <w:lang w:val="en-GB" w:eastAsia="en-GB"/>
    </w:rPr>
  </w:style>
  <w:style w:type="character" w:styleId="EmailDiscussionChar" w:customStyle="1">
    <w:name w:val="EmailDiscussion Char"/>
    <w:link w:val="EmailDiscussion"/>
    <w:rsid w:val="003E5C9D"/>
    <w:rPr>
      <w:rFonts w:ascii="Arial" w:hAnsi="Arial" w:eastAsia="MS Mincho"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styleId="HeaderChar" w:customStyle="1">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9141BA"/>
    <w:rPr>
      <w:rFonts w:ascii="Times New Roman" w:hAnsi="Times New Roman"/>
      <w:sz w:val="20"/>
    </w:rPr>
  </w:style>
  <w:style w:type="paragraph" w:styleId="paragraph" w:customStyle="1">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styleId="normaltextrun" w:customStyle="1">
    <w:name w:val="normaltextrun"/>
    <w:basedOn w:val="DefaultParagraphFont"/>
    <w:rsid w:val="00490412"/>
  </w:style>
  <w:style w:type="character" w:styleId="eop" w:customStyle="1">
    <w:name w:val="eop"/>
    <w:basedOn w:val="DefaultParagraphFont"/>
    <w:rsid w:val="00490412"/>
  </w:style>
  <w:style w:type="character" w:styleId="spellingerror" w:customStyle="1">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styleId="CommentTextChar" w:customStyle="1">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styleId="CommentSubjectChar" w:customStyle="1">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45F37"/>
    <w:rPr>
      <w:rFonts w:ascii="Segoe UI" w:hAnsi="Segoe UI" w:cs="Segoe UI"/>
      <w:sz w:val="18"/>
      <w:szCs w:val="18"/>
    </w:rPr>
  </w:style>
  <w:style w:type="character" w:styleId="advancedproofingissue" w:customStyle="1">
    <w:name w:val="advancedproofingissue"/>
    <w:basedOn w:val="DefaultParagraphFont"/>
    <w:rsid w:val="009F0FAF"/>
  </w:style>
  <w:style w:type="character" w:styleId="normaltextrun1" w:customStyle="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styleId="Heading3Char" w:customStyle="1">
    <w:name w:val="Heading 3 Char"/>
    <w:basedOn w:val="DefaultParagraphFont"/>
    <w:link w:val="Heading3"/>
    <w:uiPriority w:val="9"/>
    <w:rsid w:val="00D354C4"/>
    <w:rPr>
      <w:rFonts w:asciiTheme="majorHAnsi" w:hAnsiTheme="majorHAnsi" w:eastAsiaTheme="majorEastAsia" w:cstheme="majorBidi"/>
      <w:color w:val="1F3763" w:themeColor="accent1" w:themeShade="7F"/>
      <w:sz w:val="24"/>
      <w:szCs w:val="24"/>
    </w:rPr>
  </w:style>
  <w:style w:type="paragraph" w:styleId="B1" w:customStyle="1">
    <w:name w:val="B1"/>
    <w:basedOn w:val="Normal"/>
    <w:link w:val="B1Char"/>
    <w:rsid w:val="00F85D40"/>
    <w:pPr>
      <w:spacing w:after="180" w:line="240" w:lineRule="auto"/>
      <w:ind w:left="568" w:hanging="284"/>
    </w:pPr>
    <w:rPr>
      <w:rFonts w:eastAsia="SimSun" w:cs="Times New Roman"/>
      <w:szCs w:val="20"/>
      <w:lang w:val="en-GB"/>
    </w:rPr>
  </w:style>
  <w:style w:type="character" w:styleId="B1Char" w:customStyle="1">
    <w:name w:val="B1 Char"/>
    <w:link w:val="B1"/>
    <w:rsid w:val="00F85D40"/>
    <w:rPr>
      <w:rFonts w:ascii="Times New Roman" w:hAnsi="Times New Roman" w:eastAsia="SimSu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color="auto" w:sz="6" w:space="1"/>
      </w:pBdr>
      <w:spacing w:after="0" w:line="240" w:lineRule="auto"/>
      <w:jc w:val="center"/>
    </w:pPr>
    <w:rPr>
      <w:rFonts w:ascii="Arial" w:hAnsi="Arial" w:eastAsia="Times New Roman" w:cs="Arial"/>
      <w:vanish/>
      <w:sz w:val="16"/>
      <w:szCs w:val="16"/>
      <w:lang w:val="da-DK" w:eastAsia="da-DK"/>
    </w:rPr>
  </w:style>
  <w:style w:type="character" w:styleId="z-TopofFormChar" w:customStyle="1">
    <w:name w:val="z-Top of Form Char"/>
    <w:basedOn w:val="DefaultParagraphFont"/>
    <w:link w:val="z-TopofForm"/>
    <w:uiPriority w:val="99"/>
    <w:semiHidden/>
    <w:rsid w:val="009468AA"/>
    <w:rPr>
      <w:rFonts w:ascii="Arial" w:hAnsi="Arial" w:eastAsia="Times New Roman"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color="auto" w:sz="6" w:space="1"/>
      </w:pBdr>
      <w:spacing w:after="0" w:line="240" w:lineRule="auto"/>
      <w:jc w:val="center"/>
    </w:pPr>
    <w:rPr>
      <w:rFonts w:ascii="Arial" w:hAnsi="Arial" w:eastAsia="Times New Roman" w:cs="Arial"/>
      <w:vanish/>
      <w:sz w:val="16"/>
      <w:szCs w:val="16"/>
      <w:lang w:val="da-DK" w:eastAsia="da-DK"/>
    </w:rPr>
  </w:style>
  <w:style w:type="character" w:styleId="z-BottomofFormChar" w:customStyle="1">
    <w:name w:val="z-Bottom of Form Char"/>
    <w:basedOn w:val="DefaultParagraphFont"/>
    <w:link w:val="z-BottomofForm"/>
    <w:uiPriority w:val="99"/>
    <w:semiHidden/>
    <w:rsid w:val="009468AA"/>
    <w:rPr>
      <w:rFonts w:ascii="Arial" w:hAnsi="Arial" w:eastAsia="Times New Roman" w:cs="Arial"/>
      <w:vanish/>
      <w:sz w:val="16"/>
      <w:szCs w:val="16"/>
      <w:lang w:val="da-DK" w:eastAsia="da-DK"/>
    </w:rPr>
  </w:style>
  <w:style w:type="paragraph" w:styleId="RAN4H3" w:customStyle="1">
    <w:name w:val="RAN4 H3"/>
    <w:basedOn w:val="Normal"/>
    <w:qFormat/>
    <w:rsid w:val="000F6E70"/>
    <w:pPr>
      <w:ind w:left="505" w:hanging="505"/>
    </w:pPr>
    <w:rPr>
      <w:rFonts w:ascii="Arial" w:hAnsi="Arial" w:cs="Arial" w:eastAsiaTheme="minorEastAsia"/>
      <w:sz w:val="24"/>
    </w:rPr>
  </w:style>
  <w:style w:type="paragraph" w:styleId="TAC" w:customStyle="1">
    <w:name w:val="TAC"/>
    <w:basedOn w:val="TAL"/>
    <w:link w:val="TACChar"/>
    <w:qFormat/>
    <w:rsid w:val="00C57481"/>
    <w:pPr>
      <w:overflowPunct w:val="0"/>
      <w:autoSpaceDE w:val="0"/>
      <w:autoSpaceDN w:val="0"/>
      <w:adjustRightInd w:val="0"/>
      <w:jc w:val="center"/>
      <w:textAlignment w:val="baseline"/>
    </w:pPr>
    <w:rPr>
      <w:lang w:eastAsia="en-GB"/>
    </w:rPr>
  </w:style>
  <w:style w:type="character" w:styleId="TACChar" w:customStyle="1">
    <w:name w:val="TAC Char"/>
    <w:link w:val="TAC"/>
    <w:qFormat/>
    <w:rsid w:val="00C57481"/>
    <w:rPr>
      <w:rFonts w:ascii="Arial" w:hAnsi="Arial" w:eastAsia="Times New Roman" w:cs="Times New Roman"/>
      <w:sz w:val="18"/>
      <w:szCs w:val="20"/>
      <w:lang w:val="en-GB" w:eastAsia="en-GB"/>
    </w:rPr>
  </w:style>
  <w:style w:type="paragraph" w:styleId="TH" w:customStyle="1">
    <w:name w:val="TH"/>
    <w:basedOn w:val="Normal"/>
    <w:link w:val="THChar"/>
    <w:rsid w:val="00C57481"/>
    <w:pPr>
      <w:keepNext/>
      <w:keepLines/>
      <w:overflowPunct w:val="0"/>
      <w:autoSpaceDE w:val="0"/>
      <w:autoSpaceDN w:val="0"/>
      <w:adjustRightInd w:val="0"/>
      <w:spacing w:before="60" w:after="180" w:line="240" w:lineRule="auto"/>
      <w:jc w:val="center"/>
      <w:textAlignment w:val="baseline"/>
    </w:pPr>
    <w:rPr>
      <w:rFonts w:ascii="Arial" w:hAnsi="Arial" w:eastAsia="Times New Roman" w:cs="Times New Roman"/>
      <w:b/>
      <w:szCs w:val="20"/>
      <w:lang w:val="en-GB" w:eastAsia="en-GB"/>
    </w:rPr>
  </w:style>
  <w:style w:type="character" w:styleId="THChar" w:customStyle="1">
    <w:name w:val="TH Char"/>
    <w:link w:val="TH"/>
    <w:qFormat/>
    <w:rsid w:val="00C57481"/>
    <w:rPr>
      <w:rFonts w:ascii="Arial" w:hAnsi="Arial" w:eastAsia="Times New Roman" w:cs="Times New Roman"/>
      <w:b/>
      <w:sz w:val="20"/>
      <w:szCs w:val="20"/>
      <w:lang w:val="en-GB" w:eastAsia="en-GB"/>
    </w:rPr>
  </w:style>
  <w:style w:type="paragraph" w:styleId="TAH" w:customStyle="1">
    <w:name w:val="TAH"/>
    <w:basedOn w:val="TAC"/>
    <w:link w:val="TAHCar"/>
    <w:uiPriority w:val="99"/>
    <w:qFormat/>
    <w:rsid w:val="00C57481"/>
    <w:rPr>
      <w:b/>
    </w:rPr>
  </w:style>
  <w:style w:type="character" w:styleId="TAHCar" w:customStyle="1">
    <w:name w:val="TAH Car"/>
    <w:link w:val="TAH"/>
    <w:uiPriority w:val="99"/>
    <w:qFormat/>
    <w:rsid w:val="00C57481"/>
    <w:rPr>
      <w:rFonts w:ascii="Arial" w:hAnsi="Arial" w:eastAsia="Times New Roman"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42993125">
      <w:bodyDiv w:val="1"/>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4295944">
      <w:bodyDiv w:val="1"/>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2501169">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291319">
      <w:bodyDiv w:val="1"/>
      <w:marLeft w:val="0"/>
      <w:marRight w:val="0"/>
      <w:marTop w:val="0"/>
      <w:marBottom w:val="0"/>
      <w:divBdr>
        <w:top w:val="none" w:sz="0" w:space="0" w:color="auto"/>
        <w:left w:val="none" w:sz="0" w:space="0" w:color="auto"/>
        <w:bottom w:val="none" w:sz="0" w:space="0" w:color="auto"/>
        <w:right w:val="none" w:sz="0" w:space="0" w:color="auto"/>
      </w:divBdr>
      <w:divsChild>
        <w:div w:id="284580360">
          <w:marLeft w:val="0"/>
          <w:marRight w:val="0"/>
          <w:marTop w:val="0"/>
          <w:marBottom w:val="0"/>
          <w:divBdr>
            <w:top w:val="none" w:sz="0" w:space="0" w:color="auto"/>
            <w:left w:val="none" w:sz="0" w:space="0" w:color="auto"/>
            <w:bottom w:val="none" w:sz="0" w:space="0" w:color="auto"/>
            <w:right w:val="none" w:sz="0" w:space="0" w:color="auto"/>
          </w:divBdr>
        </w:div>
        <w:div w:id="890851171">
          <w:marLeft w:val="0"/>
          <w:marRight w:val="0"/>
          <w:marTop w:val="0"/>
          <w:marBottom w:val="0"/>
          <w:divBdr>
            <w:top w:val="none" w:sz="0" w:space="0" w:color="auto"/>
            <w:left w:val="none" w:sz="0" w:space="0" w:color="auto"/>
            <w:bottom w:val="none" w:sz="0" w:space="0" w:color="auto"/>
            <w:right w:val="none" w:sz="0" w:space="0" w:color="auto"/>
          </w:divBdr>
        </w:div>
        <w:div w:id="1248615419">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0805061">
      <w:bodyDiv w:val="1"/>
      <w:marLeft w:val="0"/>
      <w:marRight w:val="0"/>
      <w:marTop w:val="0"/>
      <w:marBottom w:val="0"/>
      <w:divBdr>
        <w:top w:val="none" w:sz="0" w:space="0" w:color="auto"/>
        <w:left w:val="none" w:sz="0" w:space="0" w:color="auto"/>
        <w:bottom w:val="none" w:sz="0" w:space="0" w:color="auto"/>
        <w:right w:val="none" w:sz="0" w:space="0" w:color="auto"/>
      </w:divBdr>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2460315">
      <w:bodyDiv w:val="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3317906">
      <w:bodyDiv w:val="1"/>
      <w:marLeft w:val="0"/>
      <w:marRight w:val="0"/>
      <w:marTop w:val="0"/>
      <w:marBottom w:val="0"/>
      <w:divBdr>
        <w:top w:val="none" w:sz="0" w:space="0" w:color="auto"/>
        <w:left w:val="none" w:sz="0" w:space="0" w:color="auto"/>
        <w:bottom w:val="none" w:sz="0" w:space="0" w:color="auto"/>
        <w:right w:val="none" w:sz="0" w:space="0" w:color="auto"/>
      </w:divBdr>
      <w:divsChild>
        <w:div w:id="30688948">
          <w:marLeft w:val="360"/>
          <w:marRight w:val="0"/>
          <w:marTop w:val="200"/>
          <w:marBottom w:val="0"/>
          <w:divBdr>
            <w:top w:val="none" w:sz="0" w:space="0" w:color="auto"/>
            <w:left w:val="none" w:sz="0" w:space="0" w:color="auto"/>
            <w:bottom w:val="none" w:sz="0" w:space="0" w:color="auto"/>
            <w:right w:val="none" w:sz="0" w:space="0" w:color="auto"/>
          </w:divBdr>
        </w:div>
        <w:div w:id="79451649">
          <w:marLeft w:val="1080"/>
          <w:marRight w:val="0"/>
          <w:marTop w:val="100"/>
          <w:marBottom w:val="0"/>
          <w:divBdr>
            <w:top w:val="none" w:sz="0" w:space="0" w:color="auto"/>
            <w:left w:val="none" w:sz="0" w:space="0" w:color="auto"/>
            <w:bottom w:val="none" w:sz="0" w:space="0" w:color="auto"/>
            <w:right w:val="none" w:sz="0" w:space="0" w:color="auto"/>
          </w:divBdr>
        </w:div>
        <w:div w:id="204684720">
          <w:marLeft w:val="2520"/>
          <w:marRight w:val="0"/>
          <w:marTop w:val="100"/>
          <w:marBottom w:val="0"/>
          <w:divBdr>
            <w:top w:val="none" w:sz="0" w:space="0" w:color="auto"/>
            <w:left w:val="none" w:sz="0" w:space="0" w:color="auto"/>
            <w:bottom w:val="none" w:sz="0" w:space="0" w:color="auto"/>
            <w:right w:val="none" w:sz="0" w:space="0" w:color="auto"/>
          </w:divBdr>
        </w:div>
        <w:div w:id="905644509">
          <w:marLeft w:val="1800"/>
          <w:marRight w:val="0"/>
          <w:marTop w:val="100"/>
          <w:marBottom w:val="0"/>
          <w:divBdr>
            <w:top w:val="none" w:sz="0" w:space="0" w:color="auto"/>
            <w:left w:val="none" w:sz="0" w:space="0" w:color="auto"/>
            <w:bottom w:val="none" w:sz="0" w:space="0" w:color="auto"/>
            <w:right w:val="none" w:sz="0" w:space="0" w:color="auto"/>
          </w:divBdr>
        </w:div>
        <w:div w:id="1151217319">
          <w:marLeft w:val="1800"/>
          <w:marRight w:val="0"/>
          <w:marTop w:val="100"/>
          <w:marBottom w:val="0"/>
          <w:divBdr>
            <w:top w:val="none" w:sz="0" w:space="0" w:color="auto"/>
            <w:left w:val="none" w:sz="0" w:space="0" w:color="auto"/>
            <w:bottom w:val="none" w:sz="0" w:space="0" w:color="auto"/>
            <w:right w:val="none" w:sz="0" w:space="0" w:color="auto"/>
          </w:divBdr>
        </w:div>
        <w:div w:id="1551380234">
          <w:marLeft w:val="1080"/>
          <w:marRight w:val="0"/>
          <w:marTop w:val="100"/>
          <w:marBottom w:val="0"/>
          <w:divBdr>
            <w:top w:val="none" w:sz="0" w:space="0" w:color="auto"/>
            <w:left w:val="none" w:sz="0" w:space="0" w:color="auto"/>
            <w:bottom w:val="none" w:sz="0" w:space="0" w:color="auto"/>
            <w:right w:val="none" w:sz="0" w:space="0" w:color="auto"/>
          </w:divBdr>
        </w:div>
        <w:div w:id="1607344336">
          <w:marLeft w:val="2520"/>
          <w:marRight w:val="0"/>
          <w:marTop w:val="100"/>
          <w:marBottom w:val="0"/>
          <w:divBdr>
            <w:top w:val="none" w:sz="0" w:space="0" w:color="auto"/>
            <w:left w:val="none" w:sz="0" w:space="0" w:color="auto"/>
            <w:bottom w:val="none" w:sz="0" w:space="0" w:color="auto"/>
            <w:right w:val="none" w:sz="0" w:space="0" w:color="auto"/>
          </w:divBdr>
        </w:div>
        <w:div w:id="1626429094">
          <w:marLeft w:val="1800"/>
          <w:marRight w:val="0"/>
          <w:marTop w:val="100"/>
          <w:marBottom w:val="0"/>
          <w:divBdr>
            <w:top w:val="none" w:sz="0" w:space="0" w:color="auto"/>
            <w:left w:val="none" w:sz="0" w:space="0" w:color="auto"/>
            <w:bottom w:val="none" w:sz="0" w:space="0" w:color="auto"/>
            <w:right w:val="none" w:sz="0" w:space="0" w:color="auto"/>
          </w:divBdr>
        </w:div>
        <w:div w:id="1800294049">
          <w:marLeft w:val="1800"/>
          <w:marRight w:val="0"/>
          <w:marTop w:val="100"/>
          <w:marBottom w:val="0"/>
          <w:divBdr>
            <w:top w:val="none" w:sz="0" w:space="0" w:color="auto"/>
            <w:left w:val="none" w:sz="0" w:space="0" w:color="auto"/>
            <w:bottom w:val="none" w:sz="0" w:space="0" w:color="auto"/>
            <w:right w:val="none" w:sz="0" w:space="0" w:color="auto"/>
          </w:divBdr>
        </w:div>
        <w:div w:id="1993173041">
          <w:marLeft w:val="1800"/>
          <w:marRight w:val="0"/>
          <w:marTop w:val="100"/>
          <w:marBottom w:val="0"/>
          <w:divBdr>
            <w:top w:val="none" w:sz="0" w:space="0" w:color="auto"/>
            <w:left w:val="none" w:sz="0" w:space="0" w:color="auto"/>
            <w:bottom w:val="none" w:sz="0" w:space="0" w:color="auto"/>
            <w:right w:val="none" w:sz="0" w:space="0" w:color="auto"/>
          </w:divBdr>
        </w:div>
        <w:div w:id="2104034471">
          <w:marLeft w:val="1080"/>
          <w:marRight w:val="0"/>
          <w:marTop w:val="100"/>
          <w:marBottom w:val="0"/>
          <w:divBdr>
            <w:top w:val="none" w:sz="0" w:space="0" w:color="auto"/>
            <w:left w:val="none" w:sz="0" w:space="0" w:color="auto"/>
            <w:bottom w:val="none" w:sz="0" w:space="0" w:color="auto"/>
            <w:right w:val="none" w:sz="0" w:space="0" w:color="auto"/>
          </w:divBdr>
        </w:div>
      </w:divsChild>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8091249">
      <w:bodyDiv w:val="1"/>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4957655">
      <w:bodyDiv w:val="1"/>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04354403">
      <w:bodyDiv w:val="1"/>
      <w:marLeft w:val="0"/>
      <w:marRight w:val="0"/>
      <w:marTop w:val="0"/>
      <w:marBottom w:val="0"/>
      <w:divBdr>
        <w:top w:val="none" w:sz="0" w:space="0" w:color="auto"/>
        <w:left w:val="none" w:sz="0" w:space="0" w:color="auto"/>
        <w:bottom w:val="none" w:sz="0" w:space="0" w:color="auto"/>
        <w:right w:val="none" w:sz="0" w:space="0" w:color="auto"/>
      </w:divBdr>
      <w:divsChild>
        <w:div w:id="331840498">
          <w:marLeft w:val="0"/>
          <w:marRight w:val="0"/>
          <w:marTop w:val="0"/>
          <w:marBottom w:val="0"/>
          <w:divBdr>
            <w:top w:val="none" w:sz="0" w:space="0" w:color="auto"/>
            <w:left w:val="none" w:sz="0" w:space="0" w:color="auto"/>
            <w:bottom w:val="none" w:sz="0" w:space="0" w:color="auto"/>
            <w:right w:val="none" w:sz="0" w:space="0" w:color="auto"/>
          </w:divBdr>
        </w:div>
        <w:div w:id="1287010756">
          <w:marLeft w:val="0"/>
          <w:marRight w:val="0"/>
          <w:marTop w:val="0"/>
          <w:marBottom w:val="0"/>
          <w:divBdr>
            <w:top w:val="none" w:sz="0" w:space="0" w:color="auto"/>
            <w:left w:val="none" w:sz="0" w:space="0" w:color="auto"/>
            <w:bottom w:val="none" w:sz="0" w:space="0" w:color="auto"/>
            <w:right w:val="none" w:sz="0" w:space="0" w:color="auto"/>
          </w:divBdr>
        </w:div>
        <w:div w:id="1424109754">
          <w:marLeft w:val="0"/>
          <w:marRight w:val="0"/>
          <w:marTop w:val="0"/>
          <w:marBottom w:val="0"/>
          <w:divBdr>
            <w:top w:val="none" w:sz="0" w:space="0" w:color="auto"/>
            <w:left w:val="none" w:sz="0" w:space="0" w:color="auto"/>
            <w:bottom w:val="none" w:sz="0" w:space="0" w:color="auto"/>
            <w:right w:val="none" w:sz="0" w:space="0" w:color="auto"/>
          </w:divBdr>
        </w:div>
      </w:divsChild>
    </w:div>
    <w:div w:id="819663149">
      <w:bodyDiv w:val="1"/>
      <w:marLeft w:val="0"/>
      <w:marRight w:val="0"/>
      <w:marTop w:val="0"/>
      <w:marBottom w:val="0"/>
      <w:divBdr>
        <w:top w:val="none" w:sz="0" w:space="0" w:color="auto"/>
        <w:left w:val="none" w:sz="0" w:space="0" w:color="auto"/>
        <w:bottom w:val="none" w:sz="0" w:space="0" w:color="auto"/>
        <w:right w:val="none" w:sz="0" w:space="0" w:color="auto"/>
      </w:divBdr>
      <w:divsChild>
        <w:div w:id="1680428689">
          <w:marLeft w:val="1181"/>
          <w:marRight w:val="0"/>
          <w:marTop w:val="0"/>
          <w:marBottom w:val="120"/>
          <w:divBdr>
            <w:top w:val="none" w:sz="0" w:space="0" w:color="auto"/>
            <w:left w:val="none" w:sz="0" w:space="0" w:color="auto"/>
            <w:bottom w:val="none" w:sz="0" w:space="0" w:color="auto"/>
            <w:right w:val="none" w:sz="0" w:space="0" w:color="auto"/>
          </w:divBdr>
        </w:div>
        <w:div w:id="2094474118">
          <w:marLeft w:val="806"/>
          <w:marRight w:val="0"/>
          <w:marTop w:val="0"/>
          <w:marBottom w:val="120"/>
          <w:divBdr>
            <w:top w:val="none" w:sz="0" w:space="0" w:color="auto"/>
            <w:left w:val="none" w:sz="0" w:space="0" w:color="auto"/>
            <w:bottom w:val="none" w:sz="0" w:space="0" w:color="auto"/>
            <w:right w:val="none" w:sz="0" w:space="0" w:color="auto"/>
          </w:divBdr>
        </w:div>
      </w:divsChild>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36724491">
      <w:bodyDiv w:val="1"/>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52778337">
      <w:bodyDiv w:val="1"/>
      <w:marLeft w:val="0"/>
      <w:marRight w:val="0"/>
      <w:marTop w:val="0"/>
      <w:marBottom w:val="0"/>
      <w:divBdr>
        <w:top w:val="none" w:sz="0" w:space="0" w:color="auto"/>
        <w:left w:val="none" w:sz="0" w:space="0" w:color="auto"/>
        <w:bottom w:val="none" w:sz="0" w:space="0" w:color="auto"/>
        <w:right w:val="none" w:sz="0" w:space="0" w:color="auto"/>
      </w:divBdr>
    </w:div>
    <w:div w:id="1070082213">
      <w:bodyDiv w:val="1"/>
      <w:marLeft w:val="0"/>
      <w:marRight w:val="0"/>
      <w:marTop w:val="0"/>
      <w:marBottom w:val="0"/>
      <w:divBdr>
        <w:top w:val="none" w:sz="0" w:space="0" w:color="auto"/>
        <w:left w:val="none" w:sz="0" w:space="0" w:color="auto"/>
        <w:bottom w:val="none" w:sz="0" w:space="0" w:color="auto"/>
        <w:right w:val="none" w:sz="0" w:space="0" w:color="auto"/>
      </w:divBdr>
    </w:div>
    <w:div w:id="1079447362">
      <w:bodyDiv w:val="1"/>
      <w:marLeft w:val="0"/>
      <w:marRight w:val="0"/>
      <w:marTop w:val="0"/>
      <w:marBottom w:val="0"/>
      <w:divBdr>
        <w:top w:val="none" w:sz="0" w:space="0" w:color="auto"/>
        <w:left w:val="none" w:sz="0" w:space="0" w:color="auto"/>
        <w:bottom w:val="none" w:sz="0" w:space="0" w:color="auto"/>
        <w:right w:val="none" w:sz="0" w:space="0" w:color="auto"/>
      </w:divBdr>
      <w:divsChild>
        <w:div w:id="540018763">
          <w:marLeft w:val="274"/>
          <w:marRight w:val="0"/>
          <w:marTop w:val="0"/>
          <w:marBottom w:val="0"/>
          <w:divBdr>
            <w:top w:val="none" w:sz="0" w:space="0" w:color="auto"/>
            <w:left w:val="none" w:sz="0" w:space="0" w:color="auto"/>
            <w:bottom w:val="none" w:sz="0" w:space="0" w:color="auto"/>
            <w:right w:val="none" w:sz="0" w:space="0" w:color="auto"/>
          </w:divBdr>
        </w:div>
        <w:div w:id="883908579">
          <w:marLeft w:val="274"/>
          <w:marRight w:val="0"/>
          <w:marTop w:val="0"/>
          <w:marBottom w:val="0"/>
          <w:divBdr>
            <w:top w:val="none" w:sz="0" w:space="0" w:color="auto"/>
            <w:left w:val="none" w:sz="0" w:space="0" w:color="auto"/>
            <w:bottom w:val="none" w:sz="0" w:space="0" w:color="auto"/>
            <w:right w:val="none" w:sz="0" w:space="0" w:color="auto"/>
          </w:divBdr>
        </w:div>
        <w:div w:id="996685479">
          <w:marLeft w:val="994"/>
          <w:marRight w:val="0"/>
          <w:marTop w:val="0"/>
          <w:marBottom w:val="0"/>
          <w:divBdr>
            <w:top w:val="none" w:sz="0" w:space="0" w:color="auto"/>
            <w:left w:val="none" w:sz="0" w:space="0" w:color="auto"/>
            <w:bottom w:val="none" w:sz="0" w:space="0" w:color="auto"/>
            <w:right w:val="none" w:sz="0" w:space="0" w:color="auto"/>
          </w:divBdr>
        </w:div>
        <w:div w:id="1517619766">
          <w:marLeft w:val="274"/>
          <w:marRight w:val="0"/>
          <w:marTop w:val="0"/>
          <w:marBottom w:val="0"/>
          <w:divBdr>
            <w:top w:val="none" w:sz="0" w:space="0" w:color="auto"/>
            <w:left w:val="none" w:sz="0" w:space="0" w:color="auto"/>
            <w:bottom w:val="none" w:sz="0" w:space="0" w:color="auto"/>
            <w:right w:val="none" w:sz="0" w:space="0" w:color="auto"/>
          </w:divBdr>
        </w:div>
        <w:div w:id="1637953999">
          <w:marLeft w:val="994"/>
          <w:marRight w:val="0"/>
          <w:marTop w:val="0"/>
          <w:marBottom w:val="0"/>
          <w:divBdr>
            <w:top w:val="none" w:sz="0" w:space="0" w:color="auto"/>
            <w:left w:val="none" w:sz="0" w:space="0" w:color="auto"/>
            <w:bottom w:val="none" w:sz="0" w:space="0" w:color="auto"/>
            <w:right w:val="none" w:sz="0" w:space="0" w:color="auto"/>
          </w:divBdr>
        </w:div>
        <w:div w:id="1916430193">
          <w:marLeft w:val="994"/>
          <w:marRight w:val="0"/>
          <w:marTop w:val="0"/>
          <w:marBottom w:val="0"/>
          <w:divBdr>
            <w:top w:val="none" w:sz="0" w:space="0" w:color="auto"/>
            <w:left w:val="none" w:sz="0" w:space="0" w:color="auto"/>
            <w:bottom w:val="none" w:sz="0" w:space="0" w:color="auto"/>
            <w:right w:val="none" w:sz="0" w:space="0" w:color="auto"/>
          </w:divBdr>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49054550">
      <w:bodyDiv w:val="1"/>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007975">
      <w:bodyDiv w:val="1"/>
      <w:marLeft w:val="0"/>
      <w:marRight w:val="0"/>
      <w:marTop w:val="0"/>
      <w:marBottom w:val="0"/>
      <w:divBdr>
        <w:top w:val="none" w:sz="0" w:space="0" w:color="auto"/>
        <w:left w:val="none" w:sz="0" w:space="0" w:color="auto"/>
        <w:bottom w:val="none" w:sz="0" w:space="0" w:color="auto"/>
        <w:right w:val="none" w:sz="0" w:space="0" w:color="auto"/>
      </w:divBdr>
      <w:divsChild>
        <w:div w:id="564872612">
          <w:marLeft w:val="1181"/>
          <w:marRight w:val="0"/>
          <w:marTop w:val="0"/>
          <w:marBottom w:val="120"/>
          <w:divBdr>
            <w:top w:val="none" w:sz="0" w:space="0" w:color="auto"/>
            <w:left w:val="none" w:sz="0" w:space="0" w:color="auto"/>
            <w:bottom w:val="none" w:sz="0" w:space="0" w:color="auto"/>
            <w:right w:val="none" w:sz="0" w:space="0" w:color="auto"/>
          </w:divBdr>
        </w:div>
        <w:div w:id="893586218">
          <w:marLeft w:val="1181"/>
          <w:marRight w:val="0"/>
          <w:marTop w:val="0"/>
          <w:marBottom w:val="120"/>
          <w:divBdr>
            <w:top w:val="none" w:sz="0" w:space="0" w:color="auto"/>
            <w:left w:val="none" w:sz="0" w:space="0" w:color="auto"/>
            <w:bottom w:val="none" w:sz="0" w:space="0" w:color="auto"/>
            <w:right w:val="none" w:sz="0" w:space="0" w:color="auto"/>
          </w:divBdr>
        </w:div>
        <w:div w:id="1272013118">
          <w:marLeft w:val="806"/>
          <w:marRight w:val="0"/>
          <w:marTop w:val="0"/>
          <w:marBottom w:val="120"/>
          <w:divBdr>
            <w:top w:val="none" w:sz="0" w:space="0" w:color="auto"/>
            <w:left w:val="none" w:sz="0" w:space="0" w:color="auto"/>
            <w:bottom w:val="none" w:sz="0" w:space="0" w:color="auto"/>
            <w:right w:val="none" w:sz="0" w:space="0" w:color="auto"/>
          </w:divBdr>
        </w:div>
        <w:div w:id="2119761959">
          <w:marLeft w:val="1181"/>
          <w:marRight w:val="0"/>
          <w:marTop w:val="0"/>
          <w:marBottom w:val="120"/>
          <w:divBdr>
            <w:top w:val="none" w:sz="0" w:space="0" w:color="auto"/>
            <w:left w:val="none" w:sz="0" w:space="0" w:color="auto"/>
            <w:bottom w:val="none" w:sz="0" w:space="0" w:color="auto"/>
            <w:right w:val="none" w:sz="0" w:space="0" w:color="auto"/>
          </w:divBdr>
        </w:div>
      </w:divsChild>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02151247">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841004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07335295">
      <w:bodyDiv w:val="1"/>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79316944">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454093">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4955425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533367">
      <w:bodyDiv w:val="1"/>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58557928">
      <w:bodyDiv w:val="1"/>
      <w:marLeft w:val="0"/>
      <w:marRight w:val="0"/>
      <w:marTop w:val="0"/>
      <w:marBottom w:val="0"/>
      <w:divBdr>
        <w:top w:val="none" w:sz="0" w:space="0" w:color="auto"/>
        <w:left w:val="none" w:sz="0" w:space="0" w:color="auto"/>
        <w:bottom w:val="none" w:sz="0" w:space="0" w:color="auto"/>
        <w:right w:val="none" w:sz="0" w:space="0" w:color="auto"/>
      </w:divBdr>
      <w:divsChild>
        <w:div w:id="229850736">
          <w:marLeft w:val="1181"/>
          <w:marRight w:val="0"/>
          <w:marTop w:val="0"/>
          <w:marBottom w:val="0"/>
          <w:divBdr>
            <w:top w:val="none" w:sz="0" w:space="0" w:color="auto"/>
            <w:left w:val="none" w:sz="0" w:space="0" w:color="auto"/>
            <w:bottom w:val="none" w:sz="0" w:space="0" w:color="auto"/>
            <w:right w:val="none" w:sz="0" w:space="0" w:color="auto"/>
          </w:divBdr>
        </w:div>
        <w:div w:id="610665360">
          <w:marLeft w:val="1541"/>
          <w:marRight w:val="0"/>
          <w:marTop w:val="0"/>
          <w:marBottom w:val="0"/>
          <w:divBdr>
            <w:top w:val="none" w:sz="0" w:space="0" w:color="auto"/>
            <w:left w:val="none" w:sz="0" w:space="0" w:color="auto"/>
            <w:bottom w:val="none" w:sz="0" w:space="0" w:color="auto"/>
            <w:right w:val="none" w:sz="0" w:space="0" w:color="auto"/>
          </w:divBdr>
        </w:div>
        <w:div w:id="645932757">
          <w:marLeft w:val="1181"/>
          <w:marRight w:val="0"/>
          <w:marTop w:val="0"/>
          <w:marBottom w:val="0"/>
          <w:divBdr>
            <w:top w:val="none" w:sz="0" w:space="0" w:color="auto"/>
            <w:left w:val="none" w:sz="0" w:space="0" w:color="auto"/>
            <w:bottom w:val="none" w:sz="0" w:space="0" w:color="auto"/>
            <w:right w:val="none" w:sz="0" w:space="0" w:color="auto"/>
          </w:divBdr>
        </w:div>
        <w:div w:id="833183819">
          <w:marLeft w:val="1541"/>
          <w:marRight w:val="0"/>
          <w:marTop w:val="0"/>
          <w:marBottom w:val="0"/>
          <w:divBdr>
            <w:top w:val="none" w:sz="0" w:space="0" w:color="auto"/>
            <w:left w:val="none" w:sz="0" w:space="0" w:color="auto"/>
            <w:bottom w:val="none" w:sz="0" w:space="0" w:color="auto"/>
            <w:right w:val="none" w:sz="0" w:space="0" w:color="auto"/>
          </w:divBdr>
        </w:div>
        <w:div w:id="1237940344">
          <w:marLeft w:val="1541"/>
          <w:marRight w:val="0"/>
          <w:marTop w:val="0"/>
          <w:marBottom w:val="0"/>
          <w:divBdr>
            <w:top w:val="none" w:sz="0" w:space="0" w:color="auto"/>
            <w:left w:val="none" w:sz="0" w:space="0" w:color="auto"/>
            <w:bottom w:val="none" w:sz="0" w:space="0" w:color="auto"/>
            <w:right w:val="none" w:sz="0" w:space="0" w:color="auto"/>
          </w:divBdr>
        </w:div>
        <w:div w:id="1593246408">
          <w:marLeft w:val="1181"/>
          <w:marRight w:val="0"/>
          <w:marTop w:val="0"/>
          <w:marBottom w:val="0"/>
          <w:divBdr>
            <w:top w:val="none" w:sz="0" w:space="0" w:color="auto"/>
            <w:left w:val="none" w:sz="0" w:space="0" w:color="auto"/>
            <w:bottom w:val="none" w:sz="0" w:space="0" w:color="auto"/>
            <w:right w:val="none" w:sz="0" w:space="0" w:color="auto"/>
          </w:divBdr>
        </w:div>
        <w:div w:id="1696072471">
          <w:marLeft w:val="1541"/>
          <w:marRight w:val="0"/>
          <w:marTop w:val="0"/>
          <w:marBottom w:val="0"/>
          <w:divBdr>
            <w:top w:val="none" w:sz="0" w:space="0" w:color="auto"/>
            <w:left w:val="none" w:sz="0" w:space="0" w:color="auto"/>
            <w:bottom w:val="none" w:sz="0" w:space="0" w:color="auto"/>
            <w:right w:val="none" w:sz="0" w:space="0" w:color="auto"/>
          </w:divBdr>
        </w:div>
        <w:div w:id="1927109855">
          <w:marLeft w:val="1541"/>
          <w:marRight w:val="0"/>
          <w:marTop w:val="0"/>
          <w:marBottom w:val="0"/>
          <w:divBdr>
            <w:top w:val="none" w:sz="0" w:space="0" w:color="auto"/>
            <w:left w:val="none" w:sz="0" w:space="0" w:color="auto"/>
            <w:bottom w:val="none" w:sz="0" w:space="0" w:color="auto"/>
            <w:right w:val="none" w:sz="0" w:space="0" w:color="auto"/>
          </w:divBdr>
        </w:div>
        <w:div w:id="2099212649">
          <w:marLeft w:val="806"/>
          <w:marRight w:val="0"/>
          <w:marTop w:val="0"/>
          <w:marBottom w:val="0"/>
          <w:divBdr>
            <w:top w:val="none" w:sz="0" w:space="0" w:color="auto"/>
            <w:left w:val="none" w:sz="0" w:space="0" w:color="auto"/>
            <w:bottom w:val="none" w:sz="0" w:space="0" w:color="auto"/>
            <w:right w:val="none" w:sz="0" w:space="0" w:color="auto"/>
          </w:divBdr>
        </w:div>
      </w:divsChild>
    </w:div>
    <w:div w:id="1779565627">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89546772">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03882979">
      <w:bodyDiv w:val="1"/>
      <w:marLeft w:val="0"/>
      <w:marRight w:val="0"/>
      <w:marTop w:val="0"/>
      <w:marBottom w:val="0"/>
      <w:divBdr>
        <w:top w:val="none" w:sz="0" w:space="0" w:color="auto"/>
        <w:left w:val="none" w:sz="0" w:space="0" w:color="auto"/>
        <w:bottom w:val="none" w:sz="0" w:space="0" w:color="auto"/>
        <w:right w:val="none" w:sz="0" w:space="0" w:color="auto"/>
      </w:divBdr>
    </w:div>
    <w:div w:id="1813401042">
      <w:bodyDiv w:val="1"/>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24815692">
      <w:bodyDiv w:val="1"/>
      <w:marLeft w:val="0"/>
      <w:marRight w:val="0"/>
      <w:marTop w:val="0"/>
      <w:marBottom w:val="0"/>
      <w:divBdr>
        <w:top w:val="none" w:sz="0" w:space="0" w:color="auto"/>
        <w:left w:val="none" w:sz="0" w:space="0" w:color="auto"/>
        <w:bottom w:val="none" w:sz="0" w:space="0" w:color="auto"/>
        <w:right w:val="none" w:sz="0" w:space="0" w:color="auto"/>
      </w:divBdr>
    </w:div>
    <w:div w:id="1845045315">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24485241">
      <w:bodyDiv w:val="1"/>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29990475">
      <w:bodyDiv w:val="1"/>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48791446">
      <w:bodyDiv w:val="1"/>
      <w:marLeft w:val="0"/>
      <w:marRight w:val="0"/>
      <w:marTop w:val="0"/>
      <w:marBottom w:val="0"/>
      <w:divBdr>
        <w:top w:val="none" w:sz="0" w:space="0" w:color="auto"/>
        <w:left w:val="none" w:sz="0" w:space="0" w:color="auto"/>
        <w:bottom w:val="none" w:sz="0" w:space="0" w:color="auto"/>
        <w:right w:val="none" w:sz="0" w:space="0" w:color="auto"/>
      </w:divBdr>
      <w:divsChild>
        <w:div w:id="751897380">
          <w:marLeft w:val="0"/>
          <w:marRight w:val="0"/>
          <w:marTop w:val="0"/>
          <w:marBottom w:val="0"/>
          <w:divBdr>
            <w:top w:val="none" w:sz="0" w:space="0" w:color="auto"/>
            <w:left w:val="none" w:sz="0" w:space="0" w:color="auto"/>
            <w:bottom w:val="none" w:sz="0" w:space="0" w:color="auto"/>
            <w:right w:val="none" w:sz="0" w:space="0" w:color="auto"/>
          </w:divBdr>
        </w:div>
      </w:divsChild>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5AIRPNAIUNRU-1328258698-10130</_dlc_DocId>
    <_dlc_DocIdUrl xmlns="71c5aaf6-e6ce-465b-b873-5148d2a4c105">
      <Url>https://nokia.sharepoint.com/sites/c5g/5gradio/_layouts/15/DocIdRedir.aspx?ID=5AIRPNAIUNRU-1328258698-10130</Url>
      <Description>5AIRPNAIUNRU-1328258698-10130</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2.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3.xml><?xml version="1.0" encoding="utf-8"?>
<ds:datastoreItem xmlns:ds="http://schemas.openxmlformats.org/officeDocument/2006/customXml" ds:itemID="{5E5A2554-EA39-4017-9242-BDD11D27752B}">
  <ds:schemaRefs>
    <ds:schemaRef ds:uri="http://www.w3.org/XML/1998/namespace"/>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0b6aed8e-0313-4d17-80ff-d0e5da4931c5"/>
    <ds:schemaRef ds:uri="3b34c8f0-1ef5-4d1e-bb66-517ce7fe7356"/>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D4AA29F-254E-477A-9BA9-3299BAA9BE1E}">
  <ds:schemaRefs>
    <ds:schemaRef ds:uri="http://schemas.microsoft.com/sharepoint/events"/>
  </ds:schemaRefs>
</ds:datastoreItem>
</file>

<file path=customXml/itemProps5.xml><?xml version="1.0" encoding="utf-8"?>
<ds:datastoreItem xmlns:ds="http://schemas.openxmlformats.org/officeDocument/2006/customXml" ds:itemID="{FC8085A8-8026-4126-B90E-0441EFE30B15}">
  <ds:schemaRefs>
    <ds:schemaRef ds:uri="http://schemas.openxmlformats.org/officeDocument/2006/bibliography"/>
  </ds:schemaRefs>
</ds:datastoreItem>
</file>

<file path=customXml/itemProps6.xml><?xml version="1.0" encoding="utf-8"?>
<ds:datastoreItem xmlns:ds="http://schemas.openxmlformats.org/officeDocument/2006/customXml" ds:itemID="{38A521FE-B71B-4983-B182-BFE5DDA24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Pages>
  <Words>2398</Words>
  <Characters>13673</Characters>
  <Application>Microsoft Office Word</Application>
  <DocSecurity>4</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16</cp:revision>
  <cp:lastPrinted>2019-04-01T09:54:00Z</cp:lastPrinted>
  <dcterms:created xsi:type="dcterms:W3CDTF">2022-02-12T14:17:00Z</dcterms:created>
  <dcterms:modified xsi:type="dcterms:W3CDTF">2022-02-14T16:40:00Z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b15b1877-397e-494a-a656-66f2bb0e4bdf</vt:lpwstr>
  </property>
  <property fmtid="{D5CDD505-2E9C-101B-9397-08002B2CF9AE}" pid="4" name="AuthorIds_UIVersion_512">
    <vt:lpwstr>18279</vt:lpwstr>
  </property>
</Properties>
</file>